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F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ЗАКЛЮЧЕНИЕ                                                                                                     </w:t>
      </w:r>
    </w:p>
    <w:p w:rsidR="00A76751" w:rsidRPr="00F43D67" w:rsidRDefault="00A76751" w:rsidP="00A76751">
      <w:pPr>
        <w:shd w:val="clear" w:color="auto" w:fill="FFFFFF"/>
        <w:spacing w:before="310"/>
        <w:jc w:val="center"/>
        <w:rPr>
          <w:bCs/>
          <w:color w:val="000000"/>
          <w:spacing w:val="2"/>
          <w:sz w:val="26"/>
          <w:szCs w:val="26"/>
        </w:rPr>
      </w:pPr>
      <w:r w:rsidRPr="00F43D67">
        <w:rPr>
          <w:bCs/>
          <w:color w:val="000000"/>
          <w:spacing w:val="2"/>
          <w:sz w:val="28"/>
          <w:szCs w:val="28"/>
        </w:rPr>
        <w:t xml:space="preserve"> об оценке</w:t>
      </w:r>
      <w:r w:rsidR="005E6D0F" w:rsidRPr="00F43D67">
        <w:rPr>
          <w:bCs/>
          <w:color w:val="000000"/>
          <w:spacing w:val="2"/>
          <w:sz w:val="28"/>
          <w:szCs w:val="28"/>
        </w:rPr>
        <w:t xml:space="preserve"> фактического</w:t>
      </w:r>
      <w:r w:rsidRPr="00F43D67">
        <w:rPr>
          <w:bCs/>
          <w:color w:val="000000"/>
          <w:spacing w:val="2"/>
          <w:sz w:val="28"/>
          <w:szCs w:val="28"/>
        </w:rPr>
        <w:t xml:space="preserve"> регулирующего воздействия</w:t>
      </w:r>
      <w:r w:rsidR="00F43D67" w:rsidRPr="00F43D67">
        <w:rPr>
          <w:bCs/>
          <w:color w:val="000000"/>
          <w:spacing w:val="2"/>
          <w:sz w:val="28"/>
          <w:szCs w:val="28"/>
        </w:rPr>
        <w:t xml:space="preserve"> в отношении</w:t>
      </w:r>
      <w:r w:rsidR="00F43D67" w:rsidRPr="00F43D67">
        <w:rPr>
          <w:bCs/>
          <w:color w:val="000000"/>
          <w:spacing w:val="2"/>
          <w:sz w:val="26"/>
          <w:szCs w:val="26"/>
        </w:rPr>
        <w:t xml:space="preserve"> </w:t>
      </w:r>
      <w:r w:rsidR="00F43D67" w:rsidRPr="00F43D67">
        <w:rPr>
          <w:color w:val="000000"/>
          <w:spacing w:val="-4"/>
          <w:sz w:val="28"/>
          <w:szCs w:val="28"/>
        </w:rPr>
        <w:t>постановлени</w:t>
      </w:r>
      <w:r w:rsidR="00F43D67">
        <w:rPr>
          <w:color w:val="000000"/>
          <w:spacing w:val="-4"/>
          <w:sz w:val="28"/>
          <w:szCs w:val="28"/>
        </w:rPr>
        <w:t>я</w:t>
      </w:r>
      <w:r w:rsidR="00F43D67" w:rsidRPr="00F43D67">
        <w:rPr>
          <w:color w:val="000000"/>
          <w:spacing w:val="-4"/>
          <w:sz w:val="28"/>
          <w:szCs w:val="28"/>
        </w:rPr>
        <w:t xml:space="preserve"> администрации  </w:t>
      </w:r>
      <w:proofErr w:type="spellStart"/>
      <w:r w:rsidR="00F43D67" w:rsidRPr="00F43D67">
        <w:rPr>
          <w:color w:val="000000"/>
          <w:spacing w:val="-4"/>
          <w:sz w:val="28"/>
          <w:szCs w:val="28"/>
        </w:rPr>
        <w:t>Куменского</w:t>
      </w:r>
      <w:proofErr w:type="spellEnd"/>
      <w:r w:rsidR="00F43D67" w:rsidRPr="00F43D67">
        <w:rPr>
          <w:color w:val="000000"/>
          <w:spacing w:val="-4"/>
          <w:sz w:val="28"/>
          <w:szCs w:val="28"/>
        </w:rPr>
        <w:t xml:space="preserve"> района от </w:t>
      </w:r>
      <w:r w:rsidR="009E37A0">
        <w:rPr>
          <w:color w:val="000000"/>
          <w:spacing w:val="-4"/>
          <w:sz w:val="28"/>
          <w:szCs w:val="28"/>
        </w:rPr>
        <w:t>28.12.2019</w:t>
      </w:r>
      <w:r w:rsidR="009E37A0" w:rsidRPr="00CE1F88">
        <w:rPr>
          <w:color w:val="000000"/>
          <w:spacing w:val="-4"/>
          <w:sz w:val="28"/>
          <w:szCs w:val="28"/>
        </w:rPr>
        <w:t xml:space="preserve"> № </w:t>
      </w:r>
      <w:r w:rsidR="009E37A0">
        <w:rPr>
          <w:color w:val="000000"/>
          <w:spacing w:val="-4"/>
          <w:sz w:val="28"/>
          <w:szCs w:val="28"/>
        </w:rPr>
        <w:t xml:space="preserve">565 </w:t>
      </w:r>
      <w:r w:rsidR="009E37A0" w:rsidRPr="00CE1F88">
        <w:rPr>
          <w:color w:val="000000"/>
          <w:spacing w:val="-4"/>
          <w:sz w:val="28"/>
          <w:szCs w:val="28"/>
        </w:rPr>
        <w:t xml:space="preserve"> «</w:t>
      </w:r>
      <w:r w:rsidR="009E37A0" w:rsidRPr="00A711B9">
        <w:rPr>
          <w:bCs/>
          <w:sz w:val="28"/>
          <w:szCs w:val="28"/>
        </w:rPr>
        <w:t xml:space="preserve">Об утверждении </w:t>
      </w:r>
      <w:proofErr w:type="gramStart"/>
      <w:r w:rsidR="009E37A0" w:rsidRPr="00A711B9">
        <w:rPr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9E37A0" w:rsidRPr="00A711B9">
        <w:rPr>
          <w:bCs/>
          <w:sz w:val="28"/>
          <w:szCs w:val="28"/>
        </w:rPr>
        <w:t xml:space="preserve"> в сфере муниципального контроля</w:t>
      </w:r>
      <w:r w:rsidR="009E37A0" w:rsidRPr="00892E2B">
        <w:rPr>
          <w:color w:val="000000"/>
          <w:spacing w:val="-4"/>
          <w:sz w:val="28"/>
          <w:szCs w:val="28"/>
        </w:rPr>
        <w:t>»</w:t>
      </w:r>
    </w:p>
    <w:p w:rsidR="007008E0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A76751" w:rsidRPr="00D2353A">
        <w:rPr>
          <w:color w:val="000000"/>
          <w:spacing w:val="-4"/>
          <w:sz w:val="28"/>
          <w:szCs w:val="28"/>
        </w:rPr>
        <w:t xml:space="preserve"> Общая информация</w:t>
      </w:r>
      <w:r w:rsidR="00A76751"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892E2B" w:rsidRDefault="00CE1F88" w:rsidP="00892E2B">
      <w:pPr>
        <w:jc w:val="both"/>
        <w:textAlignment w:val="baseline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76751">
        <w:rPr>
          <w:color w:val="000000"/>
          <w:spacing w:val="-4"/>
          <w:sz w:val="28"/>
          <w:szCs w:val="28"/>
        </w:rPr>
        <w:t xml:space="preserve">- </w:t>
      </w:r>
      <w:r w:rsidR="00A76751" w:rsidRPr="00CE1F88">
        <w:rPr>
          <w:color w:val="000000"/>
          <w:spacing w:val="-4"/>
          <w:sz w:val="28"/>
          <w:szCs w:val="28"/>
        </w:rPr>
        <w:t xml:space="preserve">НПА, в </w:t>
      </w:r>
      <w:proofErr w:type="gramStart"/>
      <w:r w:rsidR="00A76751" w:rsidRPr="00CE1F88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CE1F88">
        <w:rPr>
          <w:color w:val="000000"/>
          <w:spacing w:val="-4"/>
          <w:sz w:val="28"/>
          <w:szCs w:val="28"/>
        </w:rPr>
        <w:t xml:space="preserve"> которого проводится экспертиза – </w:t>
      </w:r>
      <w:r w:rsidR="00892E2B" w:rsidRPr="000B53CB">
        <w:rPr>
          <w:b/>
          <w:color w:val="000000"/>
          <w:spacing w:val="-4"/>
          <w:sz w:val="28"/>
          <w:szCs w:val="28"/>
        </w:rPr>
        <w:t xml:space="preserve">постановление администрации 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A76751" w:rsidRPr="000B53CB">
        <w:rPr>
          <w:b/>
          <w:color w:val="000000"/>
          <w:spacing w:val="-4"/>
          <w:sz w:val="28"/>
          <w:szCs w:val="28"/>
        </w:rPr>
        <w:t>Куменско</w:t>
      </w:r>
      <w:r w:rsidR="00892E2B" w:rsidRPr="000B53CB">
        <w:rPr>
          <w:b/>
          <w:color w:val="000000"/>
          <w:spacing w:val="-4"/>
          <w:sz w:val="28"/>
          <w:szCs w:val="28"/>
        </w:rPr>
        <w:t>го</w:t>
      </w:r>
      <w:proofErr w:type="spellEnd"/>
      <w:r w:rsidR="00892E2B" w:rsidRPr="000B53CB">
        <w:rPr>
          <w:b/>
          <w:color w:val="000000"/>
          <w:spacing w:val="-4"/>
          <w:sz w:val="28"/>
          <w:szCs w:val="28"/>
        </w:rPr>
        <w:t xml:space="preserve"> района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от </w:t>
      </w:r>
      <w:r w:rsidR="009E37A0" w:rsidRPr="009E37A0">
        <w:rPr>
          <w:b/>
          <w:color w:val="000000"/>
          <w:spacing w:val="-4"/>
          <w:sz w:val="28"/>
          <w:szCs w:val="28"/>
        </w:rPr>
        <w:t>28.12.2019 № 565  «</w:t>
      </w:r>
      <w:r w:rsidR="009E37A0" w:rsidRPr="009E37A0">
        <w:rPr>
          <w:b/>
          <w:bCs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</w:t>
      </w:r>
      <w:r w:rsidR="009E37A0" w:rsidRPr="009E37A0">
        <w:rPr>
          <w:b/>
          <w:color w:val="000000"/>
          <w:spacing w:val="-4"/>
          <w:sz w:val="28"/>
          <w:szCs w:val="28"/>
        </w:rPr>
        <w:t>»</w:t>
      </w:r>
      <w:r w:rsidR="000B53CB">
        <w:rPr>
          <w:color w:val="000000"/>
          <w:spacing w:val="-4"/>
          <w:sz w:val="28"/>
          <w:szCs w:val="28"/>
        </w:rPr>
        <w:t xml:space="preserve"> - вступило в силу </w:t>
      </w:r>
      <w:r w:rsidR="009E37A0">
        <w:rPr>
          <w:color w:val="000000"/>
          <w:spacing w:val="-4"/>
          <w:sz w:val="28"/>
          <w:szCs w:val="28"/>
        </w:rPr>
        <w:t>29</w:t>
      </w:r>
      <w:r w:rsidR="000B53CB">
        <w:rPr>
          <w:color w:val="000000"/>
          <w:spacing w:val="-4"/>
          <w:sz w:val="28"/>
          <w:szCs w:val="28"/>
        </w:rPr>
        <w:t>.</w:t>
      </w:r>
      <w:r w:rsidR="009E37A0">
        <w:rPr>
          <w:color w:val="000000"/>
          <w:spacing w:val="-4"/>
          <w:sz w:val="28"/>
          <w:szCs w:val="28"/>
        </w:rPr>
        <w:t>12</w:t>
      </w:r>
      <w:r w:rsidR="000B53CB">
        <w:rPr>
          <w:color w:val="000000"/>
          <w:spacing w:val="-4"/>
          <w:sz w:val="28"/>
          <w:szCs w:val="28"/>
        </w:rPr>
        <w:t>.2019 года.</w:t>
      </w:r>
    </w:p>
    <w:p w:rsid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B53CB">
        <w:rPr>
          <w:color w:val="000000"/>
          <w:spacing w:val="-1"/>
          <w:sz w:val="28"/>
          <w:szCs w:val="28"/>
        </w:rPr>
        <w:t xml:space="preserve">       </w:t>
      </w:r>
    </w:p>
    <w:p w:rsidR="000B53CB" w:rsidRP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Pr="000B53CB">
        <w:rPr>
          <w:color w:val="000000"/>
          <w:spacing w:val="-1"/>
          <w:sz w:val="28"/>
          <w:szCs w:val="28"/>
        </w:rPr>
        <w:t xml:space="preserve"> Экспертиза проводится по истечении года </w:t>
      </w:r>
      <w:r w:rsidRPr="000B53CB">
        <w:rPr>
          <w:rFonts w:eastAsiaTheme="minorHAnsi"/>
          <w:sz w:val="28"/>
          <w:szCs w:val="28"/>
          <w:lang w:eastAsia="en-US"/>
        </w:rPr>
        <w:t xml:space="preserve"> момента вступления в силу нормативного правового акта.  Письменных обращений участников публичных консультаций к разработчику действующего нормативного правового акта, содержащих конкретную информацию о наличии в действующем нормативном правовом акте положений, указанных в </w:t>
      </w:r>
      <w:hyperlink r:id="rId7" w:history="1">
        <w:r w:rsidRPr="000B53CB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Pr="000B53CB">
        <w:rPr>
          <w:rFonts w:eastAsiaTheme="minorHAnsi"/>
          <w:sz w:val="28"/>
          <w:szCs w:val="28"/>
          <w:lang w:eastAsia="en-US"/>
        </w:rPr>
        <w:t xml:space="preserve">  Порядка 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либо обоснование о </w:t>
      </w:r>
      <w:proofErr w:type="spellStart"/>
      <w:r w:rsidRPr="000B53CB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0B53CB">
        <w:rPr>
          <w:rFonts w:eastAsiaTheme="minorHAnsi"/>
          <w:sz w:val="28"/>
          <w:szCs w:val="28"/>
          <w:lang w:eastAsia="en-US"/>
        </w:rPr>
        <w:t xml:space="preserve"> действующим нормативным правовым актом цели муниципального регулирования, на которое он направлен, не поступало.  Обращений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 также не поступало.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8346B5">
      <w:pPr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  </w:t>
      </w:r>
      <w:proofErr w:type="gramStart"/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Pr="00892E2B">
        <w:rPr>
          <w:color w:val="000000"/>
          <w:spacing w:val="-1"/>
          <w:sz w:val="28"/>
          <w:szCs w:val="28"/>
        </w:rPr>
        <w:t xml:space="preserve"> </w:t>
      </w:r>
      <w:r w:rsidR="009E37A0" w:rsidRPr="00892E2B">
        <w:rPr>
          <w:color w:val="000000"/>
          <w:spacing w:val="-1"/>
          <w:sz w:val="28"/>
          <w:szCs w:val="28"/>
        </w:rPr>
        <w:t xml:space="preserve">постановление </w:t>
      </w:r>
      <w:r w:rsidR="009E37A0" w:rsidRPr="00DC59EB">
        <w:rPr>
          <w:spacing w:val="2"/>
          <w:sz w:val="28"/>
          <w:szCs w:val="28"/>
        </w:rPr>
        <w:t xml:space="preserve">регулирует </w:t>
      </w:r>
      <w:r w:rsidR="009E37A0" w:rsidRPr="00E042DE">
        <w:rPr>
          <w:sz w:val="28"/>
          <w:szCs w:val="28"/>
          <w:lang w:eastAsia="ru-RU"/>
        </w:rPr>
        <w:t>организаци</w:t>
      </w:r>
      <w:r w:rsidR="009E37A0">
        <w:rPr>
          <w:sz w:val="28"/>
          <w:szCs w:val="28"/>
          <w:lang w:eastAsia="ru-RU"/>
        </w:rPr>
        <w:t>ю</w:t>
      </w:r>
      <w:r w:rsidR="009E37A0" w:rsidRPr="00E042DE">
        <w:rPr>
          <w:sz w:val="28"/>
          <w:szCs w:val="28"/>
          <w:lang w:eastAsia="ru-RU"/>
        </w:rPr>
        <w:t xml:space="preserve"> проведения Администрацией </w:t>
      </w:r>
      <w:proofErr w:type="spellStart"/>
      <w:r w:rsidR="009E37A0">
        <w:rPr>
          <w:sz w:val="28"/>
          <w:szCs w:val="28"/>
          <w:lang w:eastAsia="ru-RU"/>
        </w:rPr>
        <w:t>Куменского</w:t>
      </w:r>
      <w:proofErr w:type="spellEnd"/>
      <w:r w:rsidR="009E37A0" w:rsidRPr="00ED7AAF">
        <w:rPr>
          <w:sz w:val="28"/>
          <w:szCs w:val="28"/>
          <w:lang w:eastAsia="ru-RU"/>
        </w:rPr>
        <w:t xml:space="preserve"> </w:t>
      </w:r>
      <w:r w:rsidR="009E37A0">
        <w:rPr>
          <w:sz w:val="28"/>
          <w:szCs w:val="28"/>
          <w:lang w:eastAsia="ru-RU"/>
        </w:rPr>
        <w:t xml:space="preserve">района </w:t>
      </w:r>
      <w:r w:rsidR="009E37A0" w:rsidRPr="00E042DE">
        <w:rPr>
          <w:sz w:val="28"/>
          <w:szCs w:val="28"/>
          <w:lang w:eastAsia="ru-RU"/>
        </w:rPr>
        <w:t xml:space="preserve">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Кировской области, муниципальными правовыми актами </w:t>
      </w:r>
      <w:proofErr w:type="spellStart"/>
      <w:r w:rsidR="009E37A0">
        <w:rPr>
          <w:sz w:val="28"/>
          <w:szCs w:val="28"/>
          <w:lang w:eastAsia="ru-RU"/>
        </w:rPr>
        <w:t>Куменского</w:t>
      </w:r>
      <w:proofErr w:type="spellEnd"/>
      <w:r w:rsidR="009E37A0">
        <w:rPr>
          <w:sz w:val="28"/>
          <w:szCs w:val="28"/>
          <w:lang w:eastAsia="ru-RU"/>
        </w:rPr>
        <w:t xml:space="preserve"> района</w:t>
      </w:r>
      <w:r w:rsidR="009E37A0" w:rsidRPr="00E042DE">
        <w:rPr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 обязательных требований законодательства, в соответствующих сферах деятельности и снижения рисков причинения ущерба охраняемым законом</w:t>
      </w:r>
      <w:proofErr w:type="gramEnd"/>
      <w:r w:rsidR="009E37A0" w:rsidRPr="00E042DE">
        <w:rPr>
          <w:sz w:val="28"/>
          <w:szCs w:val="28"/>
          <w:lang w:eastAsia="ru-RU"/>
        </w:rPr>
        <w:t xml:space="preserve"> ценностям</w:t>
      </w:r>
      <w:r w:rsidR="009E37A0" w:rsidRPr="00892E2B">
        <w:rPr>
          <w:sz w:val="28"/>
          <w:szCs w:val="28"/>
        </w:rPr>
        <w:t>.</w:t>
      </w:r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EC79B8" w:rsidRDefault="00A76751" w:rsidP="00C911FF">
      <w:pPr>
        <w:shd w:val="clear" w:color="auto" w:fill="FFFFFF"/>
        <w:spacing w:before="288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Pr="00D7384C">
        <w:rPr>
          <w:color w:val="000000"/>
          <w:spacing w:val="-4"/>
          <w:sz w:val="28"/>
          <w:szCs w:val="28"/>
        </w:rPr>
        <w:t xml:space="preserve">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6E7DD4">
        <w:rPr>
          <w:color w:val="000000"/>
          <w:spacing w:val="-4"/>
          <w:sz w:val="28"/>
          <w:szCs w:val="28"/>
        </w:rPr>
        <w:t>, а именно:</w:t>
      </w:r>
      <w:r w:rsidR="00EC79B8">
        <w:rPr>
          <w:color w:val="000000"/>
          <w:spacing w:val="-4"/>
          <w:sz w:val="28"/>
          <w:szCs w:val="28"/>
        </w:rPr>
        <w:t xml:space="preserve"> </w:t>
      </w:r>
      <w:r w:rsidR="00F1590D" w:rsidRPr="00F1590D">
        <w:rPr>
          <w:sz w:val="28"/>
          <w:szCs w:val="28"/>
          <w:lang w:eastAsia="ru-RU"/>
        </w:rPr>
        <w:t xml:space="preserve"> </w:t>
      </w:r>
      <w:r w:rsidR="00F1590D" w:rsidRPr="00E042DE">
        <w:rPr>
          <w:sz w:val="28"/>
          <w:szCs w:val="28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="006E7DD4">
        <w:rPr>
          <w:color w:val="000000"/>
          <w:spacing w:val="-4"/>
          <w:sz w:val="28"/>
          <w:szCs w:val="28"/>
        </w:rPr>
        <w:t>, решается.</w:t>
      </w:r>
      <w:r w:rsidR="00892E2B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6E7DD4">
        <w:rPr>
          <w:color w:val="000000"/>
          <w:spacing w:val="4"/>
          <w:sz w:val="28"/>
          <w:szCs w:val="28"/>
        </w:rPr>
        <w:t xml:space="preserve"> соблюдаются</w:t>
      </w:r>
      <w:r w:rsidR="002B0F83">
        <w:rPr>
          <w:color w:val="000000"/>
          <w:spacing w:val="4"/>
          <w:sz w:val="28"/>
          <w:szCs w:val="28"/>
        </w:rPr>
        <w:t xml:space="preserve"> и уч</w:t>
      </w:r>
      <w:r w:rsidR="006E7DD4">
        <w:rPr>
          <w:color w:val="000000"/>
          <w:spacing w:val="4"/>
          <w:sz w:val="28"/>
          <w:szCs w:val="28"/>
        </w:rPr>
        <w:t>итываются</w:t>
      </w:r>
      <w:r w:rsidR="002B0F83">
        <w:rPr>
          <w:color w:val="000000"/>
          <w:spacing w:val="4"/>
          <w:sz w:val="28"/>
          <w:szCs w:val="28"/>
        </w:rPr>
        <w:t>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</w:t>
      </w:r>
      <w:r w:rsidR="006E7DD4">
        <w:rPr>
          <w:color w:val="000000"/>
          <w:spacing w:val="-3"/>
          <w:sz w:val="28"/>
          <w:szCs w:val="28"/>
        </w:rPr>
        <w:t xml:space="preserve">    </w:t>
      </w:r>
      <w:r w:rsidRPr="008E2F69">
        <w:rPr>
          <w:color w:val="000000"/>
          <w:spacing w:val="-3"/>
          <w:sz w:val="28"/>
          <w:szCs w:val="28"/>
        </w:rPr>
        <w:t xml:space="preserve"> Цели и задачи регулирования</w:t>
      </w:r>
      <w:r w:rsidR="006E7DD4">
        <w:rPr>
          <w:color w:val="000000"/>
          <w:spacing w:val="-3"/>
          <w:sz w:val="28"/>
          <w:szCs w:val="28"/>
        </w:rPr>
        <w:t xml:space="preserve"> -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F51839" w:rsidRPr="00E042DE">
        <w:rPr>
          <w:sz w:val="28"/>
          <w:szCs w:val="28"/>
          <w:lang w:eastAsia="ru-RU"/>
        </w:rPr>
        <w:t xml:space="preserve">предупреждение нарушений подконтрольными субъектами требований законодательства Российской Федерации, Кировской области, муниципальным правовым актам </w:t>
      </w:r>
      <w:proofErr w:type="spellStart"/>
      <w:r w:rsidR="00F51839" w:rsidRPr="00E042DE">
        <w:rPr>
          <w:sz w:val="28"/>
          <w:szCs w:val="28"/>
          <w:lang w:eastAsia="ru-RU"/>
        </w:rPr>
        <w:t>К</w:t>
      </w:r>
      <w:r w:rsidR="00F51839">
        <w:rPr>
          <w:sz w:val="28"/>
          <w:szCs w:val="28"/>
          <w:lang w:eastAsia="ru-RU"/>
        </w:rPr>
        <w:t>уменского</w:t>
      </w:r>
      <w:proofErr w:type="spellEnd"/>
      <w:r w:rsidR="00F51839" w:rsidRPr="00E042DE">
        <w:rPr>
          <w:sz w:val="28"/>
          <w:szCs w:val="28"/>
          <w:lang w:eastAsia="ru-RU"/>
        </w:rPr>
        <w:t xml:space="preserve"> сельского поселения, включая устранение причин, факторов и условий, способствующих возможному нарушению обязательных требований</w:t>
      </w:r>
      <w:r w:rsidR="006E7DD4">
        <w:rPr>
          <w:sz w:val="28"/>
          <w:szCs w:val="28"/>
          <w:lang w:eastAsia="ru-RU"/>
        </w:rPr>
        <w:t xml:space="preserve"> – фактически достигнуты и выполняются.</w:t>
      </w:r>
    </w:p>
    <w:p w:rsid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7DD4" w:rsidRP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DD4">
        <w:rPr>
          <w:rFonts w:eastAsiaTheme="minorHAnsi"/>
          <w:b/>
          <w:sz w:val="28"/>
          <w:szCs w:val="28"/>
          <w:lang w:eastAsia="en-US"/>
        </w:rPr>
        <w:t xml:space="preserve">      Заключение об оценке фактического регулирующего воздействия:</w:t>
      </w:r>
      <w:r>
        <w:rPr>
          <w:rFonts w:eastAsiaTheme="minorHAnsi"/>
          <w:sz w:val="28"/>
          <w:szCs w:val="28"/>
          <w:lang w:eastAsia="en-US"/>
        </w:rPr>
        <w:t xml:space="preserve"> НПА </w:t>
      </w:r>
      <w:r>
        <w:rPr>
          <w:color w:val="000000"/>
          <w:spacing w:val="2"/>
          <w:sz w:val="28"/>
          <w:szCs w:val="28"/>
        </w:rPr>
        <w:t xml:space="preserve">реализуется в соответствии с федеральным законодательством, не требует принятия дополнительных нормативных актов. Негативных последствий </w:t>
      </w:r>
      <w:r w:rsidR="007008E0">
        <w:rPr>
          <w:color w:val="000000"/>
          <w:spacing w:val="2"/>
          <w:sz w:val="28"/>
          <w:szCs w:val="28"/>
        </w:rPr>
        <w:t xml:space="preserve">принятие НПА </w:t>
      </w:r>
      <w:r>
        <w:rPr>
          <w:color w:val="000000"/>
          <w:spacing w:val="2"/>
          <w:sz w:val="28"/>
          <w:szCs w:val="28"/>
        </w:rPr>
        <w:t>не повлекло</w:t>
      </w:r>
      <w:r>
        <w:rPr>
          <w:rFonts w:eastAsiaTheme="minorHAnsi"/>
          <w:sz w:val="28"/>
          <w:szCs w:val="28"/>
          <w:lang w:eastAsia="en-US"/>
        </w:rPr>
        <w:t>,  заявленные цел</w:t>
      </w:r>
      <w:r w:rsidR="007008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регулирования фактически достигаются, проблемы с помощью принятия нормативного правового акта</w:t>
      </w:r>
      <w:r w:rsidR="007008E0">
        <w:rPr>
          <w:rFonts w:eastAsiaTheme="minorHAnsi"/>
          <w:sz w:val="28"/>
          <w:szCs w:val="28"/>
          <w:lang w:eastAsia="en-US"/>
        </w:rPr>
        <w:t xml:space="preserve"> решаются</w:t>
      </w:r>
      <w:r w:rsidRPr="006E7DD4"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rFonts w:eastAsiaTheme="minorHAnsi"/>
          <w:sz w:val="28"/>
          <w:szCs w:val="28"/>
          <w:lang w:eastAsia="en-US"/>
        </w:rPr>
        <w:t>И</w:t>
      </w:r>
      <w:r w:rsidRPr="006E7DD4">
        <w:rPr>
          <w:rFonts w:eastAsiaTheme="minorHAnsi"/>
          <w:sz w:val="28"/>
          <w:szCs w:val="28"/>
          <w:lang w:eastAsia="en-US"/>
        </w:rPr>
        <w:t>збыточны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6E7DD4">
        <w:rPr>
          <w:rFonts w:eastAsiaTheme="minorHAnsi"/>
          <w:sz w:val="28"/>
          <w:szCs w:val="28"/>
          <w:lang w:eastAsia="en-US"/>
        </w:rPr>
        <w:t xml:space="preserve">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6E7DD4">
        <w:rPr>
          <w:rFonts w:eastAsiaTheme="minorHAnsi"/>
          <w:sz w:val="28"/>
          <w:szCs w:val="28"/>
          <w:lang w:eastAsia="en-US"/>
        </w:rPr>
        <w:t>, запрет</w:t>
      </w:r>
      <w:r>
        <w:rPr>
          <w:rFonts w:eastAsiaTheme="minorHAnsi"/>
          <w:sz w:val="28"/>
          <w:szCs w:val="28"/>
          <w:lang w:eastAsia="en-US"/>
        </w:rPr>
        <w:t>ов</w:t>
      </w:r>
      <w:r w:rsidRPr="006E7DD4">
        <w:rPr>
          <w:rFonts w:eastAsiaTheme="minorHAnsi"/>
          <w:sz w:val="28"/>
          <w:szCs w:val="28"/>
          <w:lang w:eastAsia="en-US"/>
        </w:rPr>
        <w:t xml:space="preserve"> и ограничени</w:t>
      </w:r>
      <w:r w:rsidR="007008E0">
        <w:rPr>
          <w:rFonts w:eastAsiaTheme="minorHAnsi"/>
          <w:sz w:val="28"/>
          <w:szCs w:val="28"/>
          <w:lang w:eastAsia="en-US"/>
        </w:rPr>
        <w:t>й</w:t>
      </w:r>
      <w:r w:rsidRPr="006E7DD4">
        <w:rPr>
          <w:rFonts w:eastAsiaTheme="minorHAnsi"/>
          <w:sz w:val="28"/>
          <w:szCs w:val="28"/>
          <w:lang w:eastAsia="en-US"/>
        </w:rPr>
        <w:t xml:space="preserve"> для субъектов инвестиционной и предпринимательской деятельности или </w:t>
      </w:r>
      <w:r w:rsidR="007008E0">
        <w:rPr>
          <w:rFonts w:eastAsiaTheme="minorHAnsi"/>
          <w:sz w:val="28"/>
          <w:szCs w:val="28"/>
          <w:lang w:eastAsia="en-US"/>
        </w:rPr>
        <w:t xml:space="preserve">факторов, </w:t>
      </w:r>
      <w:r w:rsidRPr="006E7DD4">
        <w:rPr>
          <w:rFonts w:eastAsiaTheme="minorHAnsi"/>
          <w:sz w:val="28"/>
          <w:szCs w:val="28"/>
          <w:lang w:eastAsia="en-US"/>
        </w:rPr>
        <w:t>способствующих их введению, а также положений,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не обнаружено</w:t>
      </w:r>
      <w:r w:rsidRPr="006E7DD4">
        <w:rPr>
          <w:rFonts w:eastAsiaTheme="minorHAnsi"/>
          <w:sz w:val="28"/>
          <w:szCs w:val="28"/>
          <w:lang w:eastAsia="en-US"/>
        </w:rPr>
        <w:t>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7008E0" w:rsidRDefault="007008E0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</w:p>
    <w:p w:rsidR="007008E0" w:rsidRPr="00695B45" w:rsidRDefault="00F51839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06</w:t>
      </w:r>
      <w:r w:rsidR="007008E0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12.2022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8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7A" w:rsidRDefault="0058057A" w:rsidP="00B030A3">
      <w:r>
        <w:separator/>
      </w:r>
    </w:p>
  </w:endnote>
  <w:endnote w:type="continuationSeparator" w:id="0">
    <w:p w:rsidR="0058057A" w:rsidRDefault="0058057A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7A" w:rsidRDefault="0058057A" w:rsidP="00B030A3">
      <w:r>
        <w:separator/>
      </w:r>
    </w:p>
  </w:footnote>
  <w:footnote w:type="continuationSeparator" w:id="0">
    <w:p w:rsidR="0058057A" w:rsidRDefault="0058057A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2863CF">
    <w:pPr>
      <w:pStyle w:val="a3"/>
      <w:jc w:val="center"/>
    </w:pPr>
    <w:fldSimple w:instr=" PAGE   \* MERGEFORMAT ">
      <w:r w:rsidR="00F51839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53CB"/>
    <w:rsid w:val="000E381C"/>
    <w:rsid w:val="00102F5F"/>
    <w:rsid w:val="00195914"/>
    <w:rsid w:val="00247788"/>
    <w:rsid w:val="002863CF"/>
    <w:rsid w:val="002B0F83"/>
    <w:rsid w:val="00534BED"/>
    <w:rsid w:val="0058057A"/>
    <w:rsid w:val="005E6D0F"/>
    <w:rsid w:val="00625BC0"/>
    <w:rsid w:val="00695B45"/>
    <w:rsid w:val="006B7761"/>
    <w:rsid w:val="006E7DD4"/>
    <w:rsid w:val="007008E0"/>
    <w:rsid w:val="0079404A"/>
    <w:rsid w:val="007A4B43"/>
    <w:rsid w:val="008346B5"/>
    <w:rsid w:val="00892E2B"/>
    <w:rsid w:val="00906E61"/>
    <w:rsid w:val="00935B7B"/>
    <w:rsid w:val="009673BB"/>
    <w:rsid w:val="009E37A0"/>
    <w:rsid w:val="00A60BA0"/>
    <w:rsid w:val="00A76751"/>
    <w:rsid w:val="00B030A3"/>
    <w:rsid w:val="00B33A9A"/>
    <w:rsid w:val="00B46781"/>
    <w:rsid w:val="00B511A2"/>
    <w:rsid w:val="00C911FF"/>
    <w:rsid w:val="00CE1F88"/>
    <w:rsid w:val="00DD751F"/>
    <w:rsid w:val="00EC031F"/>
    <w:rsid w:val="00EC3CF1"/>
    <w:rsid w:val="00EC79B8"/>
    <w:rsid w:val="00F1590D"/>
    <w:rsid w:val="00F278B7"/>
    <w:rsid w:val="00F43D67"/>
    <w:rsid w:val="00F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FBB44D72B7E012A490508D7F772E8874583C6011C06C59667BD4ABC31FC0992EE64BC17C909258D4EE3D8E57BD62AB7B44BDC72EEA15159A3BD010C2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749AE-7E8F-4C96-97BB-228C00B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cp:lastPrinted>2022-12-06T07:43:00Z</cp:lastPrinted>
  <dcterms:created xsi:type="dcterms:W3CDTF">2022-12-07T05:50:00Z</dcterms:created>
  <dcterms:modified xsi:type="dcterms:W3CDTF">2022-12-07T05:50:00Z</dcterms:modified>
</cp:coreProperties>
</file>