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C4" w:rsidRPr="00584C7F" w:rsidRDefault="003F6AC4" w:rsidP="00584C7F">
      <w:pPr>
        <w:jc w:val="right"/>
        <w:rPr>
          <w:b/>
          <w:sz w:val="28"/>
          <w:szCs w:val="28"/>
        </w:rPr>
      </w:pPr>
    </w:p>
    <w:p w:rsidR="00584C7F" w:rsidRDefault="00584C7F" w:rsidP="003F6AC4"/>
    <w:p w:rsidR="00584C7F" w:rsidRDefault="00584C7F" w:rsidP="003F6AC4"/>
    <w:p w:rsidR="003F6AC4" w:rsidRDefault="003F6AC4" w:rsidP="003F6AC4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9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AC4" w:rsidRDefault="003F6AC4" w:rsidP="003F6AC4">
      <w:pPr>
        <w:pStyle w:val="a3"/>
        <w:jc w:val="left"/>
      </w:pPr>
    </w:p>
    <w:p w:rsidR="003F6AC4" w:rsidRDefault="003F6AC4" w:rsidP="003F6AC4">
      <w:pPr>
        <w:pStyle w:val="a3"/>
      </w:pPr>
    </w:p>
    <w:p w:rsidR="003F6AC4" w:rsidRPr="005E4FC2" w:rsidRDefault="003F6AC4" w:rsidP="003F6AC4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3F6AC4" w:rsidRPr="005E4FC2" w:rsidRDefault="003F6AC4" w:rsidP="003F6AC4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3F6AC4" w:rsidRPr="005E4FC2" w:rsidRDefault="003F6AC4" w:rsidP="003F6AC4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3F6AC4" w:rsidRDefault="003F6AC4" w:rsidP="003F6AC4">
      <w:pPr>
        <w:pStyle w:val="a3"/>
        <w:jc w:val="left"/>
        <w:rPr>
          <w:b w:val="0"/>
        </w:rPr>
      </w:pPr>
    </w:p>
    <w:p w:rsidR="003F6AC4" w:rsidRDefault="00891D22" w:rsidP="003F6AC4">
      <w:pPr>
        <w:pStyle w:val="a3"/>
        <w:rPr>
          <w:b w:val="0"/>
        </w:rPr>
      </w:pPr>
      <w:r>
        <w:rPr>
          <w:b w:val="0"/>
        </w:rPr>
        <w:t>от 2</w:t>
      </w:r>
      <w:r w:rsidR="00EB722F">
        <w:rPr>
          <w:b w:val="0"/>
        </w:rPr>
        <w:t>8</w:t>
      </w:r>
      <w:r>
        <w:rPr>
          <w:b w:val="0"/>
        </w:rPr>
        <w:t>.0</w:t>
      </w:r>
      <w:r w:rsidR="00EB722F">
        <w:rPr>
          <w:b w:val="0"/>
        </w:rPr>
        <w:t>6</w:t>
      </w:r>
      <w:r>
        <w:rPr>
          <w:b w:val="0"/>
        </w:rPr>
        <w:t xml:space="preserve">.2022 </w:t>
      </w:r>
      <w:r w:rsidR="003F6AC4">
        <w:rPr>
          <w:b w:val="0"/>
        </w:rPr>
        <w:t>№</w:t>
      </w:r>
      <w:r w:rsidR="00217760">
        <w:rPr>
          <w:b w:val="0"/>
        </w:rPr>
        <w:t xml:space="preserve"> 9/60</w:t>
      </w:r>
      <w:r w:rsidR="003F6AC4">
        <w:rPr>
          <w:b w:val="0"/>
        </w:rPr>
        <w:t xml:space="preserve"> </w:t>
      </w:r>
    </w:p>
    <w:p w:rsidR="003F6AC4" w:rsidRDefault="003F6AC4" w:rsidP="003F6AC4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3F6AC4" w:rsidRPr="0058716E" w:rsidRDefault="003F6AC4" w:rsidP="003F6AC4">
      <w:pPr>
        <w:pStyle w:val="a3"/>
        <w:tabs>
          <w:tab w:val="left" w:pos="510"/>
        </w:tabs>
        <w:jc w:val="left"/>
        <w:rPr>
          <w:b w:val="0"/>
        </w:rPr>
      </w:pPr>
    </w:p>
    <w:p w:rsidR="00EB722F" w:rsidRPr="00EB722F" w:rsidRDefault="00EB722F" w:rsidP="00EB72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B722F">
        <w:rPr>
          <w:rFonts w:ascii="Times New Roman" w:hAnsi="Times New Roman"/>
          <w:b/>
          <w:sz w:val="28"/>
          <w:szCs w:val="28"/>
        </w:rPr>
        <w:t>О внесении  изменений в   Правила проведения экспертизы проектов нормативных правовых актов и иных документов, разрабатываемых органами местного самоуправления Куменского района, с целью выявления и устранения в них положений, способствующих созданию условий для проя</w:t>
      </w:r>
      <w:r w:rsidR="00B319F3">
        <w:rPr>
          <w:rFonts w:ascii="Times New Roman" w:hAnsi="Times New Roman"/>
          <w:b/>
          <w:sz w:val="28"/>
          <w:szCs w:val="28"/>
        </w:rPr>
        <w:t>вления коррупции, утвержденные р</w:t>
      </w:r>
      <w:r w:rsidRPr="00EB722F">
        <w:rPr>
          <w:rFonts w:ascii="Times New Roman" w:hAnsi="Times New Roman"/>
          <w:b/>
          <w:sz w:val="28"/>
          <w:szCs w:val="28"/>
        </w:rPr>
        <w:t>ешением Куменской районной Думы от 07.08.2009 N 37/295</w:t>
      </w:r>
    </w:p>
    <w:p w:rsidR="00EB722F" w:rsidRPr="00046D08" w:rsidRDefault="00EB722F" w:rsidP="00EB722F">
      <w:pPr>
        <w:pStyle w:val="ConsPlusNormal"/>
        <w:jc w:val="center"/>
      </w:pPr>
    </w:p>
    <w:p w:rsidR="00EB722F" w:rsidRPr="00EB722F" w:rsidRDefault="00EB722F" w:rsidP="00EB722F">
      <w:pPr>
        <w:pStyle w:val="ConsPlusNormal"/>
        <w:ind w:firstLine="709"/>
        <w:jc w:val="both"/>
      </w:pPr>
      <w:r w:rsidRPr="00EB722F">
        <w:t xml:space="preserve">В соответствии со </w:t>
      </w:r>
      <w:hyperlink r:id="rId9" w:history="1">
        <w:r w:rsidRPr="00EB722F">
          <w:t xml:space="preserve">статьей </w:t>
        </w:r>
      </w:hyperlink>
      <w:r w:rsidRPr="00EB722F">
        <w:t>23 Устава Куменского района Куменская районная Дума решила:</w:t>
      </w:r>
    </w:p>
    <w:p w:rsidR="00EB722F" w:rsidRPr="00EB722F" w:rsidRDefault="00EB722F" w:rsidP="00EB72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722F">
        <w:rPr>
          <w:rFonts w:ascii="Times New Roman" w:hAnsi="Times New Roman"/>
          <w:sz w:val="28"/>
          <w:szCs w:val="28"/>
        </w:rPr>
        <w:t xml:space="preserve">       </w:t>
      </w:r>
    </w:p>
    <w:p w:rsidR="00EB722F" w:rsidRPr="00EB722F" w:rsidRDefault="00EB722F" w:rsidP="00EB72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722F">
        <w:rPr>
          <w:rFonts w:ascii="Times New Roman" w:hAnsi="Times New Roman"/>
          <w:sz w:val="28"/>
          <w:szCs w:val="28"/>
        </w:rPr>
        <w:t xml:space="preserve">           1. Внести в  Правила проведения экспертизы проектов нормативных правовых актов и иных документов, разрабатываемых органами местного самоуправления Куменского района, с целью выявления и устранения в них положений, способствующих созданию условий для проявления коррупции, утвержденные Решением Куменской районной Думы Кировской области от 07.08.2009 N 37/295, следующие изменения:</w:t>
      </w:r>
    </w:p>
    <w:p w:rsidR="00EB722F" w:rsidRPr="00EB722F" w:rsidRDefault="00EB722F" w:rsidP="00EB722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722F" w:rsidRPr="00EB722F" w:rsidRDefault="00EB722F" w:rsidP="00EB722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EB722F">
        <w:rPr>
          <w:sz w:val="28"/>
          <w:szCs w:val="28"/>
        </w:rPr>
        <w:t xml:space="preserve">          1.1. пункты 1.1 – 1.1.2 изложить в следующей редакции</w:t>
      </w:r>
      <w:r w:rsidRPr="00EB722F">
        <w:rPr>
          <w:rFonts w:eastAsia="Calibri"/>
          <w:sz w:val="28"/>
          <w:szCs w:val="28"/>
        </w:rPr>
        <w:t>:</w:t>
      </w:r>
    </w:p>
    <w:p w:rsidR="00EB722F" w:rsidRPr="00EB722F" w:rsidRDefault="00EB722F" w:rsidP="00EB72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22F">
        <w:rPr>
          <w:rFonts w:eastAsia="Calibri"/>
          <w:sz w:val="28"/>
          <w:szCs w:val="28"/>
        </w:rPr>
        <w:t xml:space="preserve">          «</w:t>
      </w:r>
      <w:r w:rsidRPr="00EB722F">
        <w:rPr>
          <w:sz w:val="28"/>
          <w:szCs w:val="28"/>
        </w:rPr>
        <w:t xml:space="preserve">1.1. Правила проведения антикоррупционной экспертизы нормативных правовых актов (проектов нормативных правовых актов), разрабатываемых органами местного самоуправления Куменского района (далее - Правила), в соответствии с законодательством Российской Федерации и на основе </w:t>
      </w:r>
      <w:hyperlink r:id="rId10" w:history="1">
        <w:r w:rsidRPr="00EB722F">
          <w:rPr>
            <w:color w:val="000000" w:themeColor="text1"/>
            <w:sz w:val="28"/>
            <w:szCs w:val="28"/>
          </w:rPr>
          <w:t>методики</w:t>
        </w:r>
      </w:hyperlink>
      <w:r w:rsidRPr="00EB722F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(далее - методика),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актов", определяют:</w:t>
      </w:r>
    </w:p>
    <w:p w:rsidR="00EB722F" w:rsidRPr="00EB722F" w:rsidRDefault="00EB722F" w:rsidP="00EB722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EB722F">
        <w:rPr>
          <w:sz w:val="28"/>
          <w:szCs w:val="28"/>
        </w:rPr>
        <w:t xml:space="preserve">     1.1.1. Основные задачи, цели, порядок проведения антикоррупционной экспертизы нормативных правовых актов (проектов нормативных правовых актов), разрабатываемых органами исполнительной власти Кировской области.</w:t>
      </w:r>
    </w:p>
    <w:p w:rsidR="00EB722F" w:rsidRPr="00EB722F" w:rsidRDefault="00EB722F" w:rsidP="00EB722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EB722F">
        <w:rPr>
          <w:sz w:val="28"/>
          <w:szCs w:val="28"/>
        </w:rPr>
        <w:lastRenderedPageBreak/>
        <w:t xml:space="preserve">    1.1.2. Органы, уполномоченные на проведение антикоррупционной экспертизы.</w:t>
      </w:r>
      <w:r w:rsidRPr="00EB722F">
        <w:rPr>
          <w:rFonts w:eastAsia="Calibri"/>
          <w:sz w:val="28"/>
          <w:szCs w:val="28"/>
        </w:rPr>
        <w:t>»;</w:t>
      </w:r>
    </w:p>
    <w:p w:rsidR="00EB722F" w:rsidRPr="00EB722F" w:rsidRDefault="00EB722F" w:rsidP="00EB722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EB722F">
        <w:rPr>
          <w:rFonts w:eastAsia="Calibri"/>
          <w:sz w:val="28"/>
          <w:szCs w:val="28"/>
        </w:rPr>
        <w:t xml:space="preserve">       </w:t>
      </w:r>
    </w:p>
    <w:p w:rsidR="00EB722F" w:rsidRPr="00EB722F" w:rsidRDefault="00EB722F" w:rsidP="00EB722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EB722F">
        <w:rPr>
          <w:rFonts w:eastAsia="Calibri"/>
          <w:sz w:val="28"/>
          <w:szCs w:val="28"/>
        </w:rPr>
        <w:t xml:space="preserve">           1.2.   подпункт 1.1.3 признать утратившим силу и отменить;</w:t>
      </w:r>
    </w:p>
    <w:p w:rsidR="00EB722F" w:rsidRPr="00EB722F" w:rsidRDefault="00EB722F" w:rsidP="00EB722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EB722F" w:rsidRPr="00EB722F" w:rsidRDefault="00EB722F" w:rsidP="00EB722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EB722F">
        <w:rPr>
          <w:rFonts w:eastAsia="Calibri"/>
          <w:sz w:val="28"/>
          <w:szCs w:val="28"/>
        </w:rPr>
        <w:t xml:space="preserve">           1.3.  пункт  1.2   изложить в следующей редакции:</w:t>
      </w:r>
    </w:p>
    <w:p w:rsidR="00EB722F" w:rsidRPr="00EB722F" w:rsidRDefault="00EB722F" w:rsidP="00EB72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22F">
        <w:rPr>
          <w:rFonts w:eastAsia="Calibri"/>
          <w:sz w:val="28"/>
          <w:szCs w:val="28"/>
        </w:rPr>
        <w:t xml:space="preserve">   «</w:t>
      </w:r>
      <w:r w:rsidRPr="00EB722F">
        <w:rPr>
          <w:sz w:val="28"/>
          <w:szCs w:val="28"/>
        </w:rPr>
        <w:t>1.2. В Правилах используются следующие основные понятия:</w:t>
      </w:r>
    </w:p>
    <w:p w:rsidR="00EB722F" w:rsidRPr="00EB722F" w:rsidRDefault="00EB722F" w:rsidP="00EB722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EB722F">
        <w:rPr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EB722F" w:rsidRPr="00EB722F" w:rsidRDefault="00EB722F" w:rsidP="00EB722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EB722F">
        <w:rPr>
          <w:sz w:val="28"/>
          <w:szCs w:val="28"/>
        </w:rPr>
        <w:t>коррупциогенность - заложенная в правовых нормах возможность способствовать коррупционным проявлениям в процессе реализации содержащих такие нормы нормативных правовых актов. Коррупциогенность обуславливается наличием в нормативном правовом акте коррупциогенных факторов;</w:t>
      </w:r>
    </w:p>
    <w:p w:rsidR="00EB722F" w:rsidRPr="00EB722F" w:rsidRDefault="00EB722F" w:rsidP="00EB722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EB722F">
        <w:rPr>
          <w:sz w:val="28"/>
          <w:szCs w:val="28"/>
        </w:rPr>
        <w:t>коррупциогенные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EB722F" w:rsidRPr="00EB722F" w:rsidRDefault="00EB722F" w:rsidP="00EB722F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EB722F">
        <w:rPr>
          <w:sz w:val="28"/>
          <w:szCs w:val="28"/>
        </w:rPr>
        <w:t>дискреционные полномочия - совокупность прав и обязанностей органа государственной власти, должностных лиц, предоставляющих возможность органу государственной власти или должностному лицу по своему усмотрению определить вид и содержание (полностью или частично) принимаемого управленческого решения либо предоставляющих возможность выбора по своему усмотрению одного из нескольких предусмотренных нормативным правовым актом вариантов управленческих решений.</w:t>
      </w:r>
      <w:r w:rsidRPr="00EB722F">
        <w:rPr>
          <w:rFonts w:eastAsia="Calibri"/>
          <w:sz w:val="28"/>
          <w:szCs w:val="28"/>
        </w:rPr>
        <w:t>»;</w:t>
      </w:r>
    </w:p>
    <w:p w:rsidR="00EB722F" w:rsidRPr="00EB722F" w:rsidRDefault="00EB722F" w:rsidP="00EB722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EB722F">
        <w:rPr>
          <w:rFonts w:eastAsia="Calibri"/>
          <w:sz w:val="28"/>
          <w:szCs w:val="28"/>
        </w:rPr>
        <w:t xml:space="preserve">     </w:t>
      </w:r>
    </w:p>
    <w:p w:rsidR="00EB722F" w:rsidRPr="00EB722F" w:rsidRDefault="00EB722F" w:rsidP="00EB722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EB722F">
        <w:rPr>
          <w:rFonts w:eastAsia="Calibri"/>
          <w:sz w:val="28"/>
          <w:szCs w:val="28"/>
        </w:rPr>
        <w:t xml:space="preserve">          1.4.  пункт 1.3.  изложить в следующей редакции:</w:t>
      </w:r>
    </w:p>
    <w:p w:rsidR="00EB722F" w:rsidRPr="00EB722F" w:rsidRDefault="00EB722F" w:rsidP="00EB72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722F">
        <w:rPr>
          <w:rFonts w:eastAsia="Calibri"/>
          <w:sz w:val="28"/>
          <w:szCs w:val="28"/>
        </w:rPr>
        <w:t xml:space="preserve">  «</w:t>
      </w:r>
      <w:r w:rsidRPr="00EB722F">
        <w:rPr>
          <w:sz w:val="28"/>
          <w:szCs w:val="28"/>
        </w:rPr>
        <w:t>1.3. Основной задачей антикоррупционной экспертизы (далее - экспертиза) является выявление в нормативных правовых актах (проектах нормативных правовых актов) коррупциогенных факторов и их последующее устранение.</w:t>
      </w:r>
      <w:r w:rsidRPr="00EB722F">
        <w:rPr>
          <w:rFonts w:eastAsia="Calibri"/>
          <w:sz w:val="28"/>
          <w:szCs w:val="28"/>
        </w:rPr>
        <w:t>»;</w:t>
      </w:r>
    </w:p>
    <w:p w:rsidR="00EB722F" w:rsidRPr="00EB722F" w:rsidRDefault="00EB722F" w:rsidP="00EB722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EB722F">
        <w:rPr>
          <w:rFonts w:eastAsia="Calibri"/>
          <w:sz w:val="28"/>
          <w:szCs w:val="28"/>
        </w:rPr>
        <w:t xml:space="preserve">         1.5. пункт 4.3.  изложить в следующей редакции:</w:t>
      </w:r>
    </w:p>
    <w:p w:rsidR="00EB722F" w:rsidRPr="00EB722F" w:rsidRDefault="00EB722F" w:rsidP="00EB72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722F">
        <w:rPr>
          <w:rFonts w:eastAsia="Calibri"/>
          <w:sz w:val="28"/>
          <w:szCs w:val="28"/>
        </w:rPr>
        <w:lastRenderedPageBreak/>
        <w:t xml:space="preserve">  «</w:t>
      </w:r>
      <w:r w:rsidRPr="00EB722F">
        <w:rPr>
          <w:sz w:val="28"/>
          <w:szCs w:val="28"/>
        </w:rPr>
        <w:t>4.3. Заключительный этап - визирование проекта нормативного правового акта должностным лицом, проводящим антикоррупционную экспертизу проекта нормативного правового акта, либо оформление заключения экспертизы в случае выявления в нормативном правовом акте (проекте нормативного правового акта) норм, способствующих созданию условий для проявления коррупции.</w:t>
      </w:r>
      <w:r w:rsidRPr="00EB722F">
        <w:rPr>
          <w:rFonts w:eastAsia="Calibri"/>
          <w:sz w:val="28"/>
          <w:szCs w:val="28"/>
        </w:rPr>
        <w:t>»;</w:t>
      </w:r>
    </w:p>
    <w:p w:rsidR="00EB722F" w:rsidRPr="00EB722F" w:rsidRDefault="00EB722F" w:rsidP="00EB72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B722F" w:rsidRPr="00EB722F" w:rsidRDefault="00EB722F" w:rsidP="00EB722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EB722F">
        <w:rPr>
          <w:rFonts w:eastAsia="Calibri"/>
          <w:sz w:val="28"/>
          <w:szCs w:val="28"/>
        </w:rPr>
        <w:t xml:space="preserve">         1.6. пункт 4.4.4.  изложить в следующей редакции:</w:t>
      </w:r>
    </w:p>
    <w:p w:rsidR="00EB722F" w:rsidRPr="00EB722F" w:rsidRDefault="00EB722F" w:rsidP="00EB72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722F">
        <w:rPr>
          <w:rFonts w:eastAsia="Calibri"/>
          <w:sz w:val="28"/>
          <w:szCs w:val="28"/>
        </w:rPr>
        <w:t xml:space="preserve">  «</w:t>
      </w:r>
      <w:r w:rsidRPr="00EB722F">
        <w:rPr>
          <w:sz w:val="28"/>
          <w:szCs w:val="28"/>
        </w:rPr>
        <w:t>4.4.4. Конкретные положения нормативного правового акта (проекта нормативного правового акта), содержащие коррупциогенные нормы, с указанием структурных единиц нормативного правового акта либо проекта нормативного правового акта (разделов, глав, статей, частей, пунктов, подпунктов, абзацев) и соответствующих коррупциогенных факторов.</w:t>
      </w:r>
      <w:r w:rsidRPr="00EB722F">
        <w:rPr>
          <w:rFonts w:eastAsia="Calibri"/>
          <w:sz w:val="28"/>
          <w:szCs w:val="28"/>
        </w:rPr>
        <w:t>»;</w:t>
      </w:r>
    </w:p>
    <w:p w:rsidR="00EB722F" w:rsidRPr="00EB722F" w:rsidRDefault="00EB722F" w:rsidP="00EB722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EB722F">
        <w:rPr>
          <w:rFonts w:eastAsia="Calibri"/>
          <w:sz w:val="28"/>
          <w:szCs w:val="28"/>
        </w:rPr>
        <w:t xml:space="preserve"> </w:t>
      </w:r>
    </w:p>
    <w:p w:rsidR="00EB722F" w:rsidRPr="00EB722F" w:rsidRDefault="00EB722F" w:rsidP="00EB722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EB722F">
        <w:rPr>
          <w:rFonts w:eastAsia="Calibri"/>
          <w:sz w:val="28"/>
          <w:szCs w:val="28"/>
        </w:rPr>
        <w:t xml:space="preserve">          1.7. пункт 4.5.  изложить в следующей редакции:</w:t>
      </w:r>
    </w:p>
    <w:p w:rsidR="00EB722F" w:rsidRPr="00EB722F" w:rsidRDefault="00EB722F" w:rsidP="00EB72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722F">
        <w:rPr>
          <w:rFonts w:eastAsia="Calibri"/>
          <w:sz w:val="28"/>
          <w:szCs w:val="28"/>
        </w:rPr>
        <w:t xml:space="preserve">  «</w:t>
      </w:r>
      <w:r w:rsidRPr="00EB722F">
        <w:rPr>
          <w:sz w:val="28"/>
          <w:szCs w:val="28"/>
        </w:rPr>
        <w:t>4.5. В случае выявления в проекте нормативного правового акта государственно-правовым должностным лицом, проводящим антикоррупционную экспертизу, коррупциогенных факторов проект возвращается исполнителю на доработку. В случае несогласия исполнителя с замечаниями должностного лица, проводящего антикоррупционную экспертизу, последним составляется заключение.</w:t>
      </w:r>
      <w:r w:rsidRPr="00EB722F">
        <w:rPr>
          <w:rFonts w:eastAsia="Calibri"/>
          <w:sz w:val="28"/>
          <w:szCs w:val="28"/>
        </w:rPr>
        <w:t>»;</w:t>
      </w:r>
    </w:p>
    <w:p w:rsidR="00EB722F" w:rsidRPr="00EB722F" w:rsidRDefault="00EB722F" w:rsidP="00EB722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EB722F" w:rsidRPr="00EB722F" w:rsidRDefault="00EB722F" w:rsidP="00EB722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EB722F">
        <w:rPr>
          <w:rFonts w:eastAsia="Calibri"/>
          <w:sz w:val="28"/>
          <w:szCs w:val="28"/>
        </w:rPr>
        <w:t xml:space="preserve">           1.8. пункт 4.6.  изложить в следующей редакции:</w:t>
      </w:r>
    </w:p>
    <w:p w:rsidR="00EB722F" w:rsidRPr="00EB722F" w:rsidRDefault="00EB722F" w:rsidP="00EB72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722F">
        <w:rPr>
          <w:rFonts w:eastAsia="Calibri"/>
          <w:sz w:val="28"/>
          <w:szCs w:val="28"/>
        </w:rPr>
        <w:t xml:space="preserve">  «</w:t>
      </w:r>
      <w:r w:rsidRPr="00EB722F">
        <w:rPr>
          <w:sz w:val="28"/>
          <w:szCs w:val="28"/>
        </w:rPr>
        <w:t>4.6. Орган исполнительной власти Кировской области, получив заключение экспертизы на подготовленный им проект нормативного правового акта, вносит в него изменения с учетом данного заключения экспертизы и направляет доработанный проект нормативного правового акта на повторную экспертизу.</w:t>
      </w:r>
      <w:r w:rsidRPr="00EB722F">
        <w:rPr>
          <w:rFonts w:eastAsia="Calibri"/>
          <w:sz w:val="28"/>
          <w:szCs w:val="28"/>
        </w:rPr>
        <w:t>»;</w:t>
      </w:r>
    </w:p>
    <w:p w:rsidR="00EB722F" w:rsidRPr="00EB722F" w:rsidRDefault="00EB722F" w:rsidP="00EB72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B722F" w:rsidRPr="00EB722F" w:rsidRDefault="00EB722F" w:rsidP="00EB722F">
      <w:pPr>
        <w:contextualSpacing/>
        <w:jc w:val="both"/>
        <w:rPr>
          <w:b/>
          <w:sz w:val="28"/>
          <w:szCs w:val="28"/>
        </w:rPr>
      </w:pPr>
      <w:r w:rsidRPr="00EB722F">
        <w:rPr>
          <w:sz w:val="28"/>
          <w:szCs w:val="28"/>
        </w:rPr>
        <w:t xml:space="preserve">          2.  Настоящее решение вступает в силу в соответствии с действующим законодательством. </w:t>
      </w:r>
    </w:p>
    <w:p w:rsidR="00584C7F" w:rsidRDefault="00584C7F" w:rsidP="00584C7F">
      <w:pPr>
        <w:ind w:firstLine="540"/>
        <w:jc w:val="both"/>
        <w:rPr>
          <w:sz w:val="28"/>
          <w:szCs w:val="28"/>
        </w:rPr>
      </w:pPr>
    </w:p>
    <w:p w:rsidR="00584C7F" w:rsidRDefault="00584C7F" w:rsidP="00584C7F">
      <w:pPr>
        <w:ind w:firstLine="540"/>
        <w:jc w:val="both"/>
        <w:rPr>
          <w:sz w:val="28"/>
          <w:szCs w:val="28"/>
        </w:rPr>
      </w:pPr>
    </w:p>
    <w:p w:rsidR="003F6AC4" w:rsidRPr="00F8139E" w:rsidRDefault="003F6AC4" w:rsidP="00915141">
      <w:pPr>
        <w:jc w:val="both"/>
        <w:rPr>
          <w:sz w:val="28"/>
          <w:szCs w:val="28"/>
        </w:rPr>
      </w:pPr>
      <w:r w:rsidRPr="00F8139E">
        <w:rPr>
          <w:sz w:val="28"/>
          <w:szCs w:val="28"/>
        </w:rPr>
        <w:t xml:space="preserve">Председатель </w:t>
      </w:r>
    </w:p>
    <w:p w:rsidR="003F6AC4" w:rsidRPr="00F8139E" w:rsidRDefault="003F6AC4" w:rsidP="00915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Куменской районной Думы    </w:t>
      </w:r>
      <w:r w:rsidRPr="00F8139E">
        <w:rPr>
          <w:sz w:val="28"/>
          <w:szCs w:val="28"/>
        </w:rPr>
        <w:t>А.А. Машковцева</w:t>
      </w:r>
    </w:p>
    <w:p w:rsidR="005427F5" w:rsidRDefault="005427F5" w:rsidP="00367272">
      <w:pPr>
        <w:tabs>
          <w:tab w:val="left" w:pos="7371"/>
        </w:tabs>
        <w:spacing w:line="276" w:lineRule="auto"/>
        <w:rPr>
          <w:sz w:val="28"/>
          <w:szCs w:val="28"/>
        </w:rPr>
      </w:pPr>
    </w:p>
    <w:p w:rsidR="00891D22" w:rsidRPr="00891D22" w:rsidRDefault="003F6AC4" w:rsidP="00C179FE">
      <w:pPr>
        <w:tabs>
          <w:tab w:val="left" w:pos="7371"/>
        </w:tabs>
        <w:spacing w:line="276" w:lineRule="auto"/>
        <w:rPr>
          <w:b/>
          <w:sz w:val="26"/>
          <w:szCs w:val="26"/>
        </w:rPr>
      </w:pPr>
      <w:r w:rsidRPr="00F8139E">
        <w:rPr>
          <w:sz w:val="28"/>
          <w:szCs w:val="28"/>
        </w:rPr>
        <w:t>Глава Куменского района</w:t>
      </w:r>
      <w:r>
        <w:rPr>
          <w:sz w:val="28"/>
          <w:szCs w:val="28"/>
        </w:rPr>
        <w:t xml:space="preserve">        </w:t>
      </w:r>
      <w:r w:rsidR="005427F5">
        <w:rPr>
          <w:sz w:val="28"/>
          <w:szCs w:val="28"/>
        </w:rPr>
        <w:t xml:space="preserve">  </w:t>
      </w:r>
      <w:r w:rsidRPr="00F8139E">
        <w:rPr>
          <w:sz w:val="28"/>
          <w:szCs w:val="28"/>
        </w:rPr>
        <w:t>И.Н. Шемпелев</w:t>
      </w:r>
      <w:r w:rsidR="00891D22" w:rsidRPr="00F16866">
        <w:rPr>
          <w:sz w:val="26"/>
          <w:szCs w:val="26"/>
        </w:rPr>
        <w:t xml:space="preserve">          </w:t>
      </w:r>
    </w:p>
    <w:p w:rsidR="00891D22" w:rsidRDefault="00891D22" w:rsidP="00891D22">
      <w:pPr>
        <w:jc w:val="center"/>
        <w:rPr>
          <w:sz w:val="26"/>
          <w:szCs w:val="26"/>
        </w:rPr>
      </w:pPr>
    </w:p>
    <w:p w:rsidR="00891D22" w:rsidRDefault="00891D22" w:rsidP="00891D22">
      <w:pPr>
        <w:pStyle w:val="a3"/>
        <w:outlineLvl w:val="0"/>
        <w:rPr>
          <w:szCs w:val="28"/>
        </w:rPr>
      </w:pPr>
      <w:bookmarkStart w:id="0" w:name="_Hlk98942756"/>
    </w:p>
    <w:p w:rsidR="00891D22" w:rsidRDefault="00891D22" w:rsidP="00891D22">
      <w:pPr>
        <w:pStyle w:val="a3"/>
        <w:outlineLvl w:val="0"/>
        <w:rPr>
          <w:szCs w:val="28"/>
        </w:rPr>
      </w:pPr>
    </w:p>
    <w:bookmarkEnd w:id="0"/>
    <w:p w:rsidR="00891D22" w:rsidRDefault="00891D22" w:rsidP="00891D22">
      <w:pPr>
        <w:pStyle w:val="a3"/>
        <w:outlineLvl w:val="0"/>
        <w:rPr>
          <w:szCs w:val="28"/>
        </w:rPr>
      </w:pPr>
    </w:p>
    <w:sectPr w:rsidR="00891D22" w:rsidSect="00EB722F">
      <w:footerReference w:type="default" r:id="rId11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C4F" w:rsidRDefault="00560C4F" w:rsidP="009D692B">
      <w:r>
        <w:separator/>
      </w:r>
    </w:p>
  </w:endnote>
  <w:endnote w:type="continuationSeparator" w:id="1">
    <w:p w:rsidR="00560C4F" w:rsidRDefault="00560C4F" w:rsidP="009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4A" w:rsidRDefault="00BD744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C4F" w:rsidRDefault="00560C4F" w:rsidP="009D692B">
      <w:r>
        <w:separator/>
      </w:r>
    </w:p>
  </w:footnote>
  <w:footnote w:type="continuationSeparator" w:id="1">
    <w:p w:rsidR="00560C4F" w:rsidRDefault="00560C4F" w:rsidP="009D6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FB94320"/>
    <w:multiLevelType w:val="hybridMultilevel"/>
    <w:tmpl w:val="4F221C68"/>
    <w:lvl w:ilvl="0" w:tplc="5C746A74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17DB5"/>
    <w:multiLevelType w:val="multilevel"/>
    <w:tmpl w:val="C8B8F368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AC4"/>
    <w:rsid w:val="0006118A"/>
    <w:rsid w:val="00061858"/>
    <w:rsid w:val="000626B2"/>
    <w:rsid w:val="00070790"/>
    <w:rsid w:val="00082E0F"/>
    <w:rsid w:val="00103EB0"/>
    <w:rsid w:val="00140BCE"/>
    <w:rsid w:val="00167834"/>
    <w:rsid w:val="00212A1A"/>
    <w:rsid w:val="002150E4"/>
    <w:rsid w:val="00217760"/>
    <w:rsid w:val="00236023"/>
    <w:rsid w:val="0028771A"/>
    <w:rsid w:val="002B303E"/>
    <w:rsid w:val="002B47B8"/>
    <w:rsid w:val="002B5DB9"/>
    <w:rsid w:val="002D1C53"/>
    <w:rsid w:val="0035736D"/>
    <w:rsid w:val="0036416E"/>
    <w:rsid w:val="00367272"/>
    <w:rsid w:val="00381774"/>
    <w:rsid w:val="003F6AC4"/>
    <w:rsid w:val="00411566"/>
    <w:rsid w:val="004977D3"/>
    <w:rsid w:val="004E2B0D"/>
    <w:rsid w:val="004F4D0F"/>
    <w:rsid w:val="005427F5"/>
    <w:rsid w:val="0056032F"/>
    <w:rsid w:val="00560C4F"/>
    <w:rsid w:val="00584C7F"/>
    <w:rsid w:val="005941C9"/>
    <w:rsid w:val="005E0D33"/>
    <w:rsid w:val="005F3B80"/>
    <w:rsid w:val="006035A0"/>
    <w:rsid w:val="00662D4C"/>
    <w:rsid w:val="006A67F6"/>
    <w:rsid w:val="006C17C6"/>
    <w:rsid w:val="00701277"/>
    <w:rsid w:val="00711C92"/>
    <w:rsid w:val="00745A9A"/>
    <w:rsid w:val="00777F1B"/>
    <w:rsid w:val="007B4956"/>
    <w:rsid w:val="00891D22"/>
    <w:rsid w:val="008B372A"/>
    <w:rsid w:val="008C1E7A"/>
    <w:rsid w:val="00915141"/>
    <w:rsid w:val="00922F91"/>
    <w:rsid w:val="009C40D4"/>
    <w:rsid w:val="009D692B"/>
    <w:rsid w:val="00AA4287"/>
    <w:rsid w:val="00AA5705"/>
    <w:rsid w:val="00AC7F4A"/>
    <w:rsid w:val="00AD0545"/>
    <w:rsid w:val="00AF0259"/>
    <w:rsid w:val="00B319F3"/>
    <w:rsid w:val="00BC38BF"/>
    <w:rsid w:val="00BC400B"/>
    <w:rsid w:val="00BD744A"/>
    <w:rsid w:val="00BF2EE4"/>
    <w:rsid w:val="00C179FE"/>
    <w:rsid w:val="00C17F6F"/>
    <w:rsid w:val="00CF4AAE"/>
    <w:rsid w:val="00D12880"/>
    <w:rsid w:val="00D41419"/>
    <w:rsid w:val="00D42D31"/>
    <w:rsid w:val="00D62D77"/>
    <w:rsid w:val="00DD1ED2"/>
    <w:rsid w:val="00DE3CA8"/>
    <w:rsid w:val="00E110E1"/>
    <w:rsid w:val="00E444A5"/>
    <w:rsid w:val="00E82986"/>
    <w:rsid w:val="00E92D03"/>
    <w:rsid w:val="00EB722F"/>
    <w:rsid w:val="00F20E20"/>
    <w:rsid w:val="00F537E4"/>
    <w:rsid w:val="00FA247F"/>
    <w:rsid w:val="00FA6440"/>
    <w:rsid w:val="00FE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3EB0"/>
    <w:pPr>
      <w:keepNext/>
      <w:ind w:firstLine="510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17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1774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3F6AC4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F6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3F6A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3F6AC4"/>
    <w:rPr>
      <w:rFonts w:ascii="Consolas" w:hAnsi="Consolas"/>
      <w:sz w:val="21"/>
      <w:szCs w:val="21"/>
    </w:rPr>
  </w:style>
  <w:style w:type="paragraph" w:customStyle="1" w:styleId="ConsPlusNormal">
    <w:name w:val="ConsPlusNormal"/>
    <w:link w:val="ConsPlusNormal0"/>
    <w:qFormat/>
    <w:rsid w:val="003F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F6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22F91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rsid w:val="00C17F6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C17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7F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C17F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d">
    <w:name w:val="Table Grid"/>
    <w:basedOn w:val="a1"/>
    <w:rsid w:val="00C1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17F6F"/>
  </w:style>
  <w:style w:type="paragraph" w:styleId="af1">
    <w:name w:val="Title"/>
    <w:basedOn w:val="a"/>
    <w:link w:val="af2"/>
    <w:qFormat/>
    <w:rsid w:val="00C17F6F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C17F6F"/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Знак"/>
    <w:basedOn w:val="a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footer"/>
    <w:basedOn w:val="a"/>
    <w:link w:val="af5"/>
    <w:uiPriority w:val="99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C17F6F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411566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411566"/>
    <w:rPr>
      <w:color w:val="800080"/>
      <w:u w:val="single"/>
    </w:rPr>
  </w:style>
  <w:style w:type="paragraph" w:customStyle="1" w:styleId="xl65">
    <w:name w:val="xl65"/>
    <w:basedOn w:val="a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1156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411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1156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E4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44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44A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E444A5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817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17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381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381774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381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"/>
    <w:basedOn w:val="a"/>
    <w:rsid w:val="003817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a">
    <w:name w:val="Body Text Indent"/>
    <w:basedOn w:val="a"/>
    <w:link w:val="afb"/>
    <w:rsid w:val="00381774"/>
    <w:pPr>
      <w:ind w:firstLine="540"/>
    </w:pPr>
    <w:rPr>
      <w:sz w:val="28"/>
      <w:szCs w:val="24"/>
    </w:rPr>
  </w:style>
  <w:style w:type="character" w:customStyle="1" w:styleId="afb">
    <w:name w:val="Основной текст с отступом Знак"/>
    <w:basedOn w:val="a0"/>
    <w:link w:val="afa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381774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Normal (Web)"/>
    <w:basedOn w:val="a"/>
    <w:uiPriority w:val="99"/>
    <w:unhideWhenUsed/>
    <w:rsid w:val="00381774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22"/>
    <w:qFormat/>
    <w:rsid w:val="00381774"/>
    <w:rPr>
      <w:b/>
      <w:bCs/>
    </w:rPr>
  </w:style>
  <w:style w:type="character" w:styleId="afe">
    <w:name w:val="Emphasis"/>
    <w:basedOn w:val="a0"/>
    <w:uiPriority w:val="20"/>
    <w:qFormat/>
    <w:rsid w:val="00381774"/>
    <w:rPr>
      <w:i/>
      <w:iCs/>
    </w:rPr>
  </w:style>
  <w:style w:type="character" w:customStyle="1" w:styleId="apple-converted-space">
    <w:name w:val="apple-converted-space"/>
    <w:basedOn w:val="a0"/>
    <w:rsid w:val="00EB722F"/>
  </w:style>
  <w:style w:type="paragraph" w:customStyle="1" w:styleId="formattext">
    <w:name w:val="formattext"/>
    <w:basedOn w:val="a"/>
    <w:rsid w:val="00EB72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BCEFBF5AB915DC1EB89D0E4B208F78935AC681CFD4DC88CBA2F983F2CBEEACCB630C47FDF0547D42CBC058A06EBECCF8CF69BF1321D1B1d8o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F3D2F615C47546AE11A6DD2A13A1B3CC406C3D64402E66ECD4634A2C75C6C6154BAE53B11205AACA464CH1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C301-9368-4CCD-BB9F-EACFC440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2022-07-04T08:19:00Z</dcterms:created>
  <dcterms:modified xsi:type="dcterms:W3CDTF">2022-07-04T08:29:00Z</dcterms:modified>
</cp:coreProperties>
</file>