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CC" w:rsidRDefault="00F61ECC" w:rsidP="00F61ECC">
      <w:pPr>
        <w:jc w:val="center"/>
      </w:pPr>
    </w:p>
    <w:p w:rsidR="00251088" w:rsidRDefault="00251088" w:rsidP="00251088">
      <w:pPr>
        <w:jc w:val="center"/>
        <w:rPr>
          <w:b/>
          <w:sz w:val="28"/>
          <w:szCs w:val="28"/>
        </w:rPr>
      </w:pPr>
      <w:r w:rsidRPr="00251088">
        <w:rPr>
          <w:b/>
          <w:noProof/>
          <w:sz w:val="28"/>
          <w:szCs w:val="28"/>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848995" cy="571500"/>
            <wp:effectExtent l="19050" t="0" r="8255" b="0"/>
            <wp:wrapSquare wrapText="bothSides"/>
            <wp:docPr id="4"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251088" w:rsidRDefault="00251088" w:rsidP="00251088">
      <w:pPr>
        <w:jc w:val="center"/>
        <w:rPr>
          <w:b/>
          <w:sz w:val="28"/>
          <w:szCs w:val="28"/>
        </w:rPr>
      </w:pPr>
    </w:p>
    <w:p w:rsidR="00251088" w:rsidRDefault="00251088" w:rsidP="00251088">
      <w:pPr>
        <w:jc w:val="center"/>
        <w:rPr>
          <w:b/>
          <w:sz w:val="28"/>
          <w:szCs w:val="28"/>
        </w:rPr>
      </w:pPr>
    </w:p>
    <w:p w:rsidR="00251088" w:rsidRPr="00BE6B21" w:rsidRDefault="00251088" w:rsidP="00251088">
      <w:pPr>
        <w:jc w:val="center"/>
        <w:rPr>
          <w:b/>
          <w:sz w:val="28"/>
          <w:szCs w:val="28"/>
        </w:rPr>
      </w:pPr>
      <w:r w:rsidRPr="00BE6B21">
        <w:rPr>
          <w:b/>
          <w:sz w:val="28"/>
          <w:szCs w:val="28"/>
        </w:rPr>
        <w:t>КУМЕНСКАЯ РАЙОННАЯ ДУМА</w:t>
      </w:r>
    </w:p>
    <w:p w:rsidR="00251088" w:rsidRPr="00BE6B21" w:rsidRDefault="00251088" w:rsidP="00251088">
      <w:pPr>
        <w:jc w:val="center"/>
        <w:rPr>
          <w:sz w:val="28"/>
          <w:szCs w:val="28"/>
        </w:rPr>
      </w:pPr>
      <w:r w:rsidRPr="00BE6B21">
        <w:rPr>
          <w:b/>
          <w:sz w:val="28"/>
          <w:szCs w:val="28"/>
        </w:rPr>
        <w:t>ПЯТОГО СОЗЫВА</w:t>
      </w:r>
    </w:p>
    <w:p w:rsidR="00251088" w:rsidRPr="00BE6B21" w:rsidRDefault="00251088" w:rsidP="00251088">
      <w:pPr>
        <w:jc w:val="center"/>
        <w:rPr>
          <w:sz w:val="28"/>
          <w:szCs w:val="28"/>
        </w:rPr>
      </w:pPr>
    </w:p>
    <w:p w:rsidR="00251088" w:rsidRPr="00BE6B21" w:rsidRDefault="00251088" w:rsidP="00251088">
      <w:pPr>
        <w:pStyle w:val="a3"/>
        <w:rPr>
          <w:szCs w:val="28"/>
        </w:rPr>
      </w:pPr>
      <w:r w:rsidRPr="00BE6B21">
        <w:rPr>
          <w:sz w:val="32"/>
          <w:szCs w:val="32"/>
        </w:rPr>
        <w:t>РЕШЕНИЕ</w:t>
      </w:r>
    </w:p>
    <w:p w:rsidR="00251088" w:rsidRPr="00BE6B21" w:rsidRDefault="00251088" w:rsidP="00251088">
      <w:pPr>
        <w:jc w:val="center"/>
        <w:rPr>
          <w:sz w:val="28"/>
          <w:szCs w:val="28"/>
        </w:rPr>
      </w:pPr>
    </w:p>
    <w:p w:rsidR="00251088" w:rsidRPr="00BE6B21" w:rsidRDefault="00251088" w:rsidP="00251088">
      <w:pPr>
        <w:pStyle w:val="a3"/>
        <w:rPr>
          <w:b w:val="0"/>
        </w:rPr>
      </w:pPr>
      <w:r w:rsidRPr="00BE6B21">
        <w:rPr>
          <w:b w:val="0"/>
        </w:rPr>
        <w:t>от 2</w:t>
      </w:r>
      <w:r>
        <w:rPr>
          <w:b w:val="0"/>
        </w:rPr>
        <w:t>4</w:t>
      </w:r>
      <w:r w:rsidRPr="00BE6B21">
        <w:rPr>
          <w:b w:val="0"/>
        </w:rPr>
        <w:t>.</w:t>
      </w:r>
      <w:r>
        <w:rPr>
          <w:b w:val="0"/>
        </w:rPr>
        <w:t>11</w:t>
      </w:r>
      <w:r w:rsidRPr="00BE6B21">
        <w:rPr>
          <w:b w:val="0"/>
        </w:rPr>
        <w:t>.2020 №</w:t>
      </w:r>
      <w:r>
        <w:rPr>
          <w:b w:val="0"/>
        </w:rPr>
        <w:t xml:space="preserve"> 35/</w:t>
      </w:r>
      <w:r w:rsidR="002A5682">
        <w:rPr>
          <w:b w:val="0"/>
        </w:rPr>
        <w:t>256</w:t>
      </w:r>
    </w:p>
    <w:p w:rsidR="00251088" w:rsidRPr="00BE6B21" w:rsidRDefault="00251088" w:rsidP="00251088">
      <w:pPr>
        <w:pStyle w:val="a3"/>
        <w:rPr>
          <w:b w:val="0"/>
        </w:rPr>
      </w:pPr>
      <w:r w:rsidRPr="00BE6B21">
        <w:rPr>
          <w:b w:val="0"/>
        </w:rPr>
        <w:t>пгт.Кумены</w:t>
      </w:r>
    </w:p>
    <w:p w:rsidR="00251088" w:rsidRPr="00BE6B21" w:rsidRDefault="00251088" w:rsidP="00251088">
      <w:pPr>
        <w:jc w:val="center"/>
        <w:rPr>
          <w:sz w:val="28"/>
          <w:szCs w:val="28"/>
        </w:rPr>
      </w:pPr>
    </w:p>
    <w:p w:rsidR="00251088" w:rsidRPr="00BE6B21" w:rsidRDefault="00251088" w:rsidP="00251088">
      <w:pPr>
        <w:jc w:val="center"/>
        <w:rPr>
          <w:b/>
          <w:sz w:val="28"/>
          <w:szCs w:val="28"/>
        </w:rPr>
      </w:pPr>
      <w:r w:rsidRPr="00BE6B21">
        <w:rPr>
          <w:b/>
          <w:sz w:val="28"/>
          <w:szCs w:val="28"/>
        </w:rPr>
        <w:t xml:space="preserve">О внесении изменений в решение Куменской районной Думы </w:t>
      </w:r>
    </w:p>
    <w:p w:rsidR="00251088" w:rsidRDefault="00251088" w:rsidP="00251088">
      <w:pPr>
        <w:jc w:val="center"/>
        <w:rPr>
          <w:b/>
          <w:sz w:val="28"/>
          <w:szCs w:val="28"/>
        </w:rPr>
      </w:pPr>
      <w:r w:rsidRPr="00BE6B21">
        <w:rPr>
          <w:b/>
          <w:sz w:val="28"/>
          <w:szCs w:val="28"/>
        </w:rPr>
        <w:t>от 17.12.2019 № 28/213</w:t>
      </w:r>
    </w:p>
    <w:p w:rsidR="00251088" w:rsidRPr="00BE6B21" w:rsidRDefault="00251088" w:rsidP="00251088">
      <w:pPr>
        <w:jc w:val="center"/>
        <w:rPr>
          <w:b/>
          <w:sz w:val="28"/>
          <w:szCs w:val="28"/>
        </w:rPr>
      </w:pPr>
    </w:p>
    <w:p w:rsidR="00F97377" w:rsidRPr="00F97377" w:rsidRDefault="00F97377" w:rsidP="00F97377">
      <w:pPr>
        <w:ind w:firstLine="709"/>
        <w:jc w:val="both"/>
        <w:rPr>
          <w:sz w:val="28"/>
          <w:szCs w:val="28"/>
        </w:rPr>
      </w:pPr>
      <w:r w:rsidRPr="00F97377">
        <w:rPr>
          <w:sz w:val="28"/>
          <w:szCs w:val="28"/>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F97377" w:rsidRPr="00F97377" w:rsidRDefault="00F97377" w:rsidP="00F97377">
      <w:pPr>
        <w:ind w:firstLine="709"/>
        <w:jc w:val="both"/>
        <w:rPr>
          <w:sz w:val="28"/>
          <w:szCs w:val="28"/>
        </w:rPr>
      </w:pPr>
      <w:r w:rsidRPr="00F97377">
        <w:rPr>
          <w:sz w:val="28"/>
          <w:szCs w:val="28"/>
        </w:rPr>
        <w:t>Внести в решение Куменской районной Думы от 17.12.2019 № 28/213 «О бюджете муниципального образования Куменский муниципальный район Кировской области на 2020 год и плановый период 2021 и 2022 годов» следующие изменения:</w:t>
      </w:r>
    </w:p>
    <w:p w:rsidR="00F97377" w:rsidRPr="00F97377" w:rsidRDefault="00F97377" w:rsidP="00F97377">
      <w:pPr>
        <w:ind w:firstLine="709"/>
        <w:jc w:val="both"/>
        <w:rPr>
          <w:sz w:val="28"/>
          <w:szCs w:val="28"/>
        </w:rPr>
      </w:pPr>
      <w:r w:rsidRPr="00F97377">
        <w:rPr>
          <w:sz w:val="28"/>
          <w:szCs w:val="28"/>
        </w:rPr>
        <w:t>1. Пункт 1 изложить в следующей редакции:</w:t>
      </w:r>
    </w:p>
    <w:p w:rsidR="00F97377" w:rsidRPr="00F97377" w:rsidRDefault="00F97377" w:rsidP="00F97377">
      <w:pPr>
        <w:ind w:firstLine="709"/>
        <w:jc w:val="both"/>
        <w:rPr>
          <w:sz w:val="28"/>
          <w:szCs w:val="28"/>
        </w:rPr>
      </w:pPr>
      <w:r w:rsidRPr="00F97377">
        <w:rPr>
          <w:sz w:val="28"/>
          <w:szCs w:val="28"/>
        </w:rPr>
        <w:t>«1. Утвердить основные характеристики бюджета муниципального образования Куменский муниципальный район Кировской области на 2020 год:</w:t>
      </w:r>
    </w:p>
    <w:p w:rsidR="00F97377" w:rsidRPr="00F97377" w:rsidRDefault="00F97377" w:rsidP="00F97377">
      <w:pPr>
        <w:ind w:firstLine="709"/>
        <w:jc w:val="both"/>
        <w:rPr>
          <w:sz w:val="28"/>
          <w:szCs w:val="28"/>
        </w:rPr>
      </w:pPr>
      <w:r w:rsidRPr="00F97377">
        <w:rPr>
          <w:sz w:val="28"/>
          <w:szCs w:val="28"/>
        </w:rPr>
        <w:t>1.1. Общий объем доходов бюджета муниципального образования в сумме 379 752,6 тыс. рублей;</w:t>
      </w:r>
    </w:p>
    <w:p w:rsidR="00F97377" w:rsidRPr="00F97377" w:rsidRDefault="00F97377" w:rsidP="00F97377">
      <w:pPr>
        <w:ind w:firstLine="709"/>
        <w:jc w:val="both"/>
        <w:rPr>
          <w:sz w:val="28"/>
          <w:szCs w:val="28"/>
        </w:rPr>
      </w:pPr>
      <w:r w:rsidRPr="00F97377">
        <w:rPr>
          <w:sz w:val="28"/>
          <w:szCs w:val="28"/>
        </w:rPr>
        <w:t xml:space="preserve">1.2. Общий объем расходов бюджета муниципального образования в сумме </w:t>
      </w:r>
      <w:r w:rsidRPr="00F97377">
        <w:rPr>
          <w:color w:val="000000"/>
          <w:sz w:val="28"/>
          <w:szCs w:val="28"/>
        </w:rPr>
        <w:t>382 577,9</w:t>
      </w:r>
      <w:r w:rsidRPr="00F97377">
        <w:rPr>
          <w:sz w:val="28"/>
          <w:szCs w:val="28"/>
        </w:rPr>
        <w:t xml:space="preserve"> тыс. рублей;</w:t>
      </w:r>
    </w:p>
    <w:p w:rsidR="00F97377" w:rsidRPr="00F97377" w:rsidRDefault="00F97377" w:rsidP="00F97377">
      <w:pPr>
        <w:ind w:firstLine="709"/>
        <w:jc w:val="both"/>
        <w:rPr>
          <w:sz w:val="28"/>
          <w:szCs w:val="28"/>
        </w:rPr>
      </w:pPr>
      <w:r w:rsidRPr="00F97377">
        <w:rPr>
          <w:sz w:val="28"/>
          <w:szCs w:val="28"/>
        </w:rPr>
        <w:t>1.2. Дефицит бюджета муниципального образования в сумме 2 825,3 тыс. рублей».</w:t>
      </w:r>
    </w:p>
    <w:p w:rsidR="00F97377" w:rsidRPr="00F97377" w:rsidRDefault="00F97377" w:rsidP="00F97377">
      <w:pPr>
        <w:ind w:firstLine="709"/>
        <w:jc w:val="both"/>
        <w:rPr>
          <w:sz w:val="28"/>
          <w:szCs w:val="28"/>
        </w:rPr>
      </w:pPr>
      <w:r w:rsidRPr="00F97377">
        <w:rPr>
          <w:sz w:val="28"/>
          <w:szCs w:val="28"/>
        </w:rPr>
        <w:t>2.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2020 год согласно приложению 6 в новой редакции к настоящему Решению.</w:t>
      </w:r>
    </w:p>
    <w:p w:rsidR="00F97377" w:rsidRPr="00F97377" w:rsidRDefault="00F97377" w:rsidP="00F97377">
      <w:pPr>
        <w:ind w:firstLine="709"/>
        <w:jc w:val="both"/>
        <w:rPr>
          <w:sz w:val="28"/>
          <w:szCs w:val="28"/>
        </w:rPr>
      </w:pPr>
      <w:r w:rsidRPr="00F97377">
        <w:rPr>
          <w:sz w:val="28"/>
          <w:szCs w:val="28"/>
        </w:rPr>
        <w:t>3.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2020 год согласно приложению 7 в новой редакции к настоящему Решению.</w:t>
      </w:r>
    </w:p>
    <w:p w:rsidR="00F97377" w:rsidRPr="00F97377" w:rsidRDefault="00F97377" w:rsidP="00F97377">
      <w:pPr>
        <w:ind w:firstLine="709"/>
        <w:jc w:val="both"/>
        <w:rPr>
          <w:sz w:val="28"/>
          <w:szCs w:val="28"/>
        </w:rPr>
      </w:pPr>
      <w:r w:rsidRPr="00F97377">
        <w:rPr>
          <w:sz w:val="28"/>
          <w:szCs w:val="28"/>
        </w:rPr>
        <w:t xml:space="preserve">4.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w:t>
      </w:r>
      <w:r w:rsidRPr="00F97377">
        <w:rPr>
          <w:sz w:val="28"/>
          <w:szCs w:val="28"/>
        </w:rPr>
        <w:lastRenderedPageBreak/>
        <w:t>(муниципальным программам Куменского района и непрограммным направлениям деятельности), группам видов расходов классификации расходов бюджетов на 2020 год согласно приложению 8 в новой редакции к настоящему Решению.</w:t>
      </w:r>
    </w:p>
    <w:p w:rsidR="00F97377" w:rsidRPr="00F97377" w:rsidRDefault="00F97377" w:rsidP="00F97377">
      <w:pPr>
        <w:ind w:firstLine="708"/>
        <w:jc w:val="both"/>
        <w:rPr>
          <w:sz w:val="28"/>
          <w:szCs w:val="28"/>
        </w:rPr>
      </w:pPr>
      <w:r w:rsidRPr="00F97377">
        <w:rPr>
          <w:sz w:val="28"/>
          <w:szCs w:val="28"/>
        </w:rPr>
        <w:t>5. Утвердить ведомственную структуру расходов бюджета муниципального района на 2020 год согласно приложению 9 в новой редакции к настоящему Решению.</w:t>
      </w:r>
    </w:p>
    <w:p w:rsidR="00F97377" w:rsidRPr="00F97377" w:rsidRDefault="00F97377" w:rsidP="00F97377">
      <w:pPr>
        <w:ind w:firstLine="708"/>
        <w:jc w:val="both"/>
        <w:rPr>
          <w:sz w:val="28"/>
          <w:szCs w:val="28"/>
        </w:rPr>
      </w:pPr>
      <w:r w:rsidRPr="00F97377">
        <w:rPr>
          <w:sz w:val="28"/>
          <w:szCs w:val="28"/>
        </w:rPr>
        <w:t>6. Утвердить источники финансирования дефицита бюджета муниципального района на 2020 год согласно приложению 10 в новой редакции к настоящему Решению.</w:t>
      </w:r>
    </w:p>
    <w:p w:rsidR="00F97377" w:rsidRPr="00F97377" w:rsidRDefault="00F97377" w:rsidP="00F97377">
      <w:pPr>
        <w:ind w:firstLine="708"/>
        <w:jc w:val="both"/>
        <w:rPr>
          <w:sz w:val="28"/>
          <w:szCs w:val="28"/>
        </w:rPr>
      </w:pPr>
      <w:bookmarkStart w:id="0" w:name="_Hlk46220143"/>
      <w:r w:rsidRPr="00F97377">
        <w:rPr>
          <w:sz w:val="28"/>
          <w:szCs w:val="28"/>
        </w:rPr>
        <w:t>7. Утвердить распределение иных межбюджетных трансфертов на поддержку мер по обеспечению сбалансированности бюджетов поселений в 2020 году по итогам исполнения бюджетов поселений за 9 месяцев 2020 года</w:t>
      </w:r>
      <w:bookmarkEnd w:id="0"/>
      <w:r w:rsidRPr="00F97377">
        <w:rPr>
          <w:sz w:val="28"/>
          <w:szCs w:val="28"/>
        </w:rPr>
        <w:t xml:space="preserve"> согласно приложению 18 в новой редакции к настоящему Решению.</w:t>
      </w:r>
    </w:p>
    <w:p w:rsidR="00F97377" w:rsidRPr="00F97377" w:rsidRDefault="00F97377" w:rsidP="00F97377">
      <w:pPr>
        <w:ind w:firstLine="708"/>
        <w:jc w:val="both"/>
        <w:rPr>
          <w:sz w:val="28"/>
          <w:szCs w:val="28"/>
        </w:rPr>
      </w:pPr>
      <w:r w:rsidRPr="00F97377">
        <w:rPr>
          <w:sz w:val="28"/>
          <w:szCs w:val="28"/>
        </w:rPr>
        <w:t>8. Исключить абзацы со второго по четвертый  пункта 22 Решения.</w:t>
      </w:r>
    </w:p>
    <w:p w:rsidR="00F97377" w:rsidRPr="00F97377" w:rsidRDefault="00F97377" w:rsidP="00F97377">
      <w:pPr>
        <w:ind w:firstLine="708"/>
        <w:jc w:val="both"/>
        <w:rPr>
          <w:sz w:val="28"/>
          <w:szCs w:val="28"/>
        </w:rPr>
      </w:pPr>
      <w:r w:rsidRPr="00F97377">
        <w:rPr>
          <w:sz w:val="28"/>
          <w:szCs w:val="28"/>
        </w:rPr>
        <w:t>9. Исключить абзацы с восьмого по четырнадцатый  пункта 23 Решения.</w:t>
      </w:r>
    </w:p>
    <w:p w:rsidR="002A5682" w:rsidRPr="00F97377" w:rsidRDefault="002A5682" w:rsidP="002A5682">
      <w:pPr>
        <w:ind w:firstLine="720"/>
        <w:jc w:val="both"/>
        <w:rPr>
          <w:sz w:val="28"/>
          <w:szCs w:val="28"/>
        </w:rPr>
      </w:pPr>
      <w:r w:rsidRPr="00F97377">
        <w:rPr>
          <w:sz w:val="28"/>
          <w:szCs w:val="28"/>
        </w:rPr>
        <w:t>10. Настоящее решение вступает в силу в соответствии с действующим законодательством.</w:t>
      </w:r>
    </w:p>
    <w:p w:rsidR="002A5682" w:rsidRDefault="002A5682" w:rsidP="002A5682">
      <w:pPr>
        <w:ind w:firstLine="708"/>
        <w:jc w:val="both"/>
        <w:rPr>
          <w:sz w:val="27"/>
          <w:szCs w:val="27"/>
        </w:rPr>
      </w:pPr>
    </w:p>
    <w:p w:rsidR="00251088" w:rsidRDefault="00251088" w:rsidP="00251088">
      <w:pPr>
        <w:jc w:val="both"/>
        <w:rPr>
          <w:sz w:val="28"/>
          <w:szCs w:val="28"/>
        </w:rPr>
      </w:pPr>
    </w:p>
    <w:p w:rsidR="00251088" w:rsidRDefault="00251088" w:rsidP="00251088">
      <w:pPr>
        <w:jc w:val="both"/>
        <w:rPr>
          <w:sz w:val="28"/>
          <w:szCs w:val="28"/>
        </w:rPr>
      </w:pPr>
    </w:p>
    <w:p w:rsidR="00251088" w:rsidRPr="00BE6B21" w:rsidRDefault="00251088" w:rsidP="00251088">
      <w:pPr>
        <w:jc w:val="both"/>
        <w:rPr>
          <w:sz w:val="28"/>
          <w:szCs w:val="28"/>
        </w:rPr>
      </w:pPr>
      <w:r w:rsidRPr="00BE6B21">
        <w:rPr>
          <w:sz w:val="28"/>
          <w:szCs w:val="28"/>
        </w:rPr>
        <w:t xml:space="preserve">Председатель </w:t>
      </w:r>
    </w:p>
    <w:p w:rsidR="00251088" w:rsidRPr="00BE6B21" w:rsidRDefault="00251088" w:rsidP="00243785">
      <w:pPr>
        <w:tabs>
          <w:tab w:val="left" w:pos="6946"/>
        </w:tabs>
        <w:jc w:val="both"/>
        <w:rPr>
          <w:sz w:val="28"/>
          <w:szCs w:val="28"/>
        </w:rPr>
      </w:pPr>
      <w:r w:rsidRPr="00BE6B21">
        <w:rPr>
          <w:sz w:val="28"/>
          <w:szCs w:val="28"/>
        </w:rPr>
        <w:t>Куменской районной Думы</w:t>
      </w:r>
      <w:r w:rsidR="00F97377">
        <w:rPr>
          <w:sz w:val="28"/>
          <w:szCs w:val="28"/>
        </w:rPr>
        <w:t xml:space="preserve">    А</w:t>
      </w:r>
      <w:r w:rsidRPr="00BE6B21">
        <w:rPr>
          <w:sz w:val="28"/>
          <w:szCs w:val="28"/>
        </w:rPr>
        <w:t>.Г.</w:t>
      </w:r>
      <w:r>
        <w:rPr>
          <w:sz w:val="28"/>
          <w:szCs w:val="28"/>
        </w:rPr>
        <w:t xml:space="preserve"> </w:t>
      </w:r>
      <w:r w:rsidRPr="00BE6B21">
        <w:rPr>
          <w:sz w:val="28"/>
          <w:szCs w:val="28"/>
        </w:rPr>
        <w:t>Леушин</w:t>
      </w:r>
    </w:p>
    <w:p w:rsidR="00243785" w:rsidRDefault="00243785" w:rsidP="00251088">
      <w:pPr>
        <w:tabs>
          <w:tab w:val="left" w:pos="6946"/>
          <w:tab w:val="left" w:pos="7088"/>
        </w:tabs>
        <w:jc w:val="both"/>
        <w:rPr>
          <w:sz w:val="28"/>
          <w:szCs w:val="28"/>
        </w:rPr>
      </w:pPr>
    </w:p>
    <w:p w:rsidR="00251088" w:rsidRPr="00BE6B21" w:rsidRDefault="00251088" w:rsidP="00243785">
      <w:pPr>
        <w:tabs>
          <w:tab w:val="left" w:pos="6946"/>
        </w:tabs>
        <w:jc w:val="both"/>
        <w:rPr>
          <w:sz w:val="28"/>
          <w:szCs w:val="28"/>
        </w:rPr>
      </w:pPr>
      <w:r w:rsidRPr="00BE6B21">
        <w:rPr>
          <w:sz w:val="28"/>
          <w:szCs w:val="28"/>
        </w:rPr>
        <w:t xml:space="preserve">Глава </w:t>
      </w:r>
      <w:r w:rsidR="00243785">
        <w:rPr>
          <w:sz w:val="28"/>
          <w:szCs w:val="28"/>
        </w:rPr>
        <w:t>Куменского района</w:t>
      </w:r>
      <w:r w:rsidR="00F97377">
        <w:rPr>
          <w:sz w:val="28"/>
          <w:szCs w:val="28"/>
        </w:rPr>
        <w:t xml:space="preserve">       </w:t>
      </w:r>
      <w:r w:rsidRPr="00BE6B21">
        <w:rPr>
          <w:sz w:val="28"/>
          <w:szCs w:val="28"/>
        </w:rPr>
        <w:t>И.Н.</w:t>
      </w:r>
      <w:r>
        <w:rPr>
          <w:sz w:val="28"/>
          <w:szCs w:val="28"/>
        </w:rPr>
        <w:t xml:space="preserve"> </w:t>
      </w:r>
      <w:r w:rsidRPr="00BE6B21">
        <w:rPr>
          <w:sz w:val="28"/>
          <w:szCs w:val="28"/>
        </w:rPr>
        <w:t>Шемпелев</w:t>
      </w:r>
    </w:p>
    <w:p w:rsidR="0084250D" w:rsidRDefault="0084250D">
      <w:pPr>
        <w:spacing w:after="200" w:line="276" w:lineRule="auto"/>
        <w:rPr>
          <w:sz w:val="28"/>
          <w:szCs w:val="28"/>
        </w:rPr>
      </w:pPr>
      <w:r>
        <w:rPr>
          <w:sz w:val="28"/>
          <w:szCs w:val="28"/>
        </w:rPr>
        <w:br w:type="page"/>
      </w:r>
    </w:p>
    <w:p w:rsidR="00550A8E" w:rsidRPr="00550A8E" w:rsidRDefault="00550A8E" w:rsidP="00550A8E">
      <w:pPr>
        <w:jc w:val="center"/>
        <w:rPr>
          <w:b/>
          <w:sz w:val="28"/>
          <w:szCs w:val="28"/>
        </w:rPr>
      </w:pPr>
      <w:r w:rsidRPr="00550A8E">
        <w:rPr>
          <w:b/>
          <w:sz w:val="28"/>
          <w:szCs w:val="28"/>
        </w:rPr>
        <w:lastRenderedPageBreak/>
        <w:t>Пояснительная записка</w:t>
      </w:r>
    </w:p>
    <w:p w:rsidR="00550A8E" w:rsidRPr="00550A8E" w:rsidRDefault="00550A8E" w:rsidP="00550A8E">
      <w:pPr>
        <w:jc w:val="center"/>
        <w:rPr>
          <w:b/>
          <w:sz w:val="28"/>
          <w:szCs w:val="28"/>
        </w:rPr>
      </w:pPr>
      <w:r w:rsidRPr="00550A8E">
        <w:rPr>
          <w:b/>
          <w:sz w:val="28"/>
          <w:szCs w:val="28"/>
        </w:rPr>
        <w:t>о внесении изменений в решение Куменской районной Думы от 17.12.2019 № 28/213«О бюджете муниципального образования Куменский муниципальный район Кировской области на 2020 год и плановый период 2021 и 2022 годов».</w:t>
      </w:r>
    </w:p>
    <w:p w:rsidR="00550A8E" w:rsidRPr="00550A8E" w:rsidRDefault="00550A8E" w:rsidP="00550A8E">
      <w:pPr>
        <w:jc w:val="center"/>
        <w:rPr>
          <w:b/>
          <w:sz w:val="28"/>
          <w:szCs w:val="28"/>
        </w:rPr>
      </w:pPr>
      <w:r w:rsidRPr="00550A8E">
        <w:rPr>
          <w:b/>
          <w:sz w:val="28"/>
          <w:szCs w:val="28"/>
        </w:rPr>
        <w:t>(на Куменскую районную Думу 24.11.2020 г.)</w:t>
      </w:r>
    </w:p>
    <w:p w:rsidR="00550A8E" w:rsidRPr="00550A8E" w:rsidRDefault="00550A8E" w:rsidP="00550A8E">
      <w:pPr>
        <w:tabs>
          <w:tab w:val="left" w:pos="2430"/>
        </w:tabs>
        <w:jc w:val="center"/>
        <w:rPr>
          <w:b/>
          <w:sz w:val="28"/>
          <w:szCs w:val="28"/>
        </w:rPr>
      </w:pPr>
    </w:p>
    <w:p w:rsidR="00550A8E" w:rsidRPr="00550A8E" w:rsidRDefault="00550A8E" w:rsidP="00550A8E">
      <w:pPr>
        <w:tabs>
          <w:tab w:val="left" w:pos="2430"/>
        </w:tabs>
        <w:jc w:val="center"/>
        <w:rPr>
          <w:b/>
          <w:sz w:val="28"/>
          <w:szCs w:val="28"/>
        </w:rPr>
      </w:pPr>
      <w:r w:rsidRPr="00550A8E">
        <w:rPr>
          <w:b/>
          <w:sz w:val="28"/>
          <w:szCs w:val="28"/>
        </w:rPr>
        <w:t>ДОХОДЫ</w:t>
      </w:r>
    </w:p>
    <w:p w:rsidR="00550A8E" w:rsidRPr="00550A8E" w:rsidRDefault="00550A8E" w:rsidP="00550A8E">
      <w:pPr>
        <w:rPr>
          <w:sz w:val="28"/>
          <w:szCs w:val="28"/>
        </w:rPr>
      </w:pPr>
      <w:r w:rsidRPr="00550A8E">
        <w:rPr>
          <w:sz w:val="28"/>
          <w:szCs w:val="28"/>
        </w:rPr>
        <w:t xml:space="preserve">        Доходы в бюджет муниципального района в целом увеличены  на 6885,0 тыс. рублей.</w:t>
      </w:r>
    </w:p>
    <w:p w:rsidR="00550A8E" w:rsidRPr="00550A8E" w:rsidRDefault="00550A8E" w:rsidP="00550A8E">
      <w:pPr>
        <w:tabs>
          <w:tab w:val="left" w:pos="2430"/>
        </w:tabs>
        <w:spacing w:line="256" w:lineRule="auto"/>
        <w:jc w:val="both"/>
        <w:rPr>
          <w:sz w:val="28"/>
          <w:szCs w:val="28"/>
        </w:rPr>
      </w:pPr>
      <w:r w:rsidRPr="00550A8E">
        <w:rPr>
          <w:sz w:val="28"/>
          <w:szCs w:val="28"/>
        </w:rPr>
        <w:t>По безвозмездным поступлениям из бюджета план увеличен на 4060,4 тыс. рублей</w:t>
      </w:r>
      <w:r w:rsidRPr="00550A8E">
        <w:rPr>
          <w:rFonts w:eastAsia="Calibri"/>
          <w:sz w:val="28"/>
          <w:szCs w:val="28"/>
          <w:lang w:eastAsia="en-US"/>
        </w:rPr>
        <w:t>.</w:t>
      </w:r>
    </w:p>
    <w:p w:rsidR="00550A8E" w:rsidRPr="00550A8E" w:rsidRDefault="00550A8E" w:rsidP="00550A8E">
      <w:pPr>
        <w:tabs>
          <w:tab w:val="left" w:pos="2430"/>
        </w:tabs>
        <w:spacing w:line="256" w:lineRule="auto"/>
        <w:jc w:val="both"/>
        <w:rPr>
          <w:rFonts w:eastAsia="Calibri"/>
          <w:sz w:val="28"/>
          <w:szCs w:val="28"/>
          <w:lang w:eastAsia="en-US"/>
        </w:rPr>
      </w:pPr>
      <w:r w:rsidRPr="00550A8E">
        <w:rPr>
          <w:rFonts w:eastAsia="Calibri"/>
          <w:sz w:val="28"/>
          <w:szCs w:val="28"/>
          <w:lang w:eastAsia="en-US"/>
        </w:rPr>
        <w:t xml:space="preserve">  - увеличена дотация на поддержку мер по обеспечению сбалансированности местных бюджетов между бюджетами муниципального района в сумме  4 060,4 тыс. рублей по администратору доходов финансовое управление;</w:t>
      </w:r>
    </w:p>
    <w:p w:rsidR="00550A8E" w:rsidRPr="00550A8E" w:rsidRDefault="00550A8E" w:rsidP="00550A8E">
      <w:pPr>
        <w:jc w:val="both"/>
        <w:rPr>
          <w:sz w:val="28"/>
          <w:szCs w:val="28"/>
        </w:rPr>
      </w:pPr>
      <w:r w:rsidRPr="00550A8E">
        <w:rPr>
          <w:sz w:val="28"/>
          <w:szCs w:val="28"/>
        </w:rPr>
        <w:t>- перенесена  субвенция  на возмещение расходов педагогическим работникам образовательных организаций (00020230024050000150) между главными распорядителями: в  сумме42,2 тыс. рублей с  управления  образования</w:t>
      </w:r>
      <w:r w:rsidR="0015187C">
        <w:rPr>
          <w:sz w:val="28"/>
          <w:szCs w:val="28"/>
        </w:rPr>
        <w:t xml:space="preserve"> </w:t>
      </w:r>
      <w:r w:rsidRPr="00550A8E">
        <w:rPr>
          <w:sz w:val="28"/>
          <w:szCs w:val="28"/>
        </w:rPr>
        <w:t>перенесена  на   администрацию района.</w:t>
      </w:r>
    </w:p>
    <w:p w:rsidR="00550A8E" w:rsidRPr="00550A8E" w:rsidRDefault="00550A8E" w:rsidP="00550A8E">
      <w:pPr>
        <w:jc w:val="both"/>
        <w:rPr>
          <w:sz w:val="28"/>
          <w:szCs w:val="28"/>
        </w:rPr>
      </w:pPr>
      <w:r w:rsidRPr="00550A8E">
        <w:rPr>
          <w:sz w:val="28"/>
          <w:szCs w:val="28"/>
        </w:rPr>
        <w:t>По собственным поступлениям план увеличен</w:t>
      </w:r>
      <w:r w:rsidR="0015187C">
        <w:rPr>
          <w:sz w:val="28"/>
          <w:szCs w:val="28"/>
        </w:rPr>
        <w:t xml:space="preserve"> </w:t>
      </w:r>
      <w:r w:rsidRPr="00550A8E">
        <w:rPr>
          <w:sz w:val="28"/>
          <w:szCs w:val="28"/>
        </w:rPr>
        <w:t>в</w:t>
      </w:r>
      <w:r w:rsidR="0015187C">
        <w:rPr>
          <w:sz w:val="28"/>
          <w:szCs w:val="28"/>
        </w:rPr>
        <w:t xml:space="preserve"> </w:t>
      </w:r>
      <w:r w:rsidRPr="00550A8E">
        <w:rPr>
          <w:sz w:val="28"/>
          <w:szCs w:val="28"/>
        </w:rPr>
        <w:t>сумме 2 824,6 тыс. рублей, в том числе:</w:t>
      </w:r>
    </w:p>
    <w:p w:rsidR="00550A8E" w:rsidRPr="00550A8E" w:rsidRDefault="00550A8E" w:rsidP="00550A8E">
      <w:pPr>
        <w:spacing w:line="276" w:lineRule="auto"/>
        <w:jc w:val="both"/>
        <w:rPr>
          <w:sz w:val="28"/>
          <w:szCs w:val="28"/>
        </w:rPr>
      </w:pPr>
      <w:r w:rsidRPr="00550A8E">
        <w:rPr>
          <w:sz w:val="28"/>
          <w:szCs w:val="28"/>
        </w:rPr>
        <w:t>- увеличен  план по налогу, взимаемому  в связи с применением упрощенной системы налогообложения в сумме  4 000,0 тыс. рублей, в связи с фактическим выполнением плановых назначений по администратору доходов налоговая служба;</w:t>
      </w:r>
    </w:p>
    <w:p w:rsidR="00550A8E" w:rsidRPr="00550A8E" w:rsidRDefault="00550A8E" w:rsidP="00550A8E">
      <w:pPr>
        <w:spacing w:line="276" w:lineRule="auto"/>
        <w:jc w:val="both"/>
        <w:rPr>
          <w:sz w:val="28"/>
          <w:szCs w:val="28"/>
        </w:rPr>
      </w:pPr>
      <w:r w:rsidRPr="00550A8E">
        <w:rPr>
          <w:sz w:val="28"/>
          <w:szCs w:val="28"/>
        </w:rPr>
        <w:t>- увеличен план по налогу на имущество организаций в сумме 707,0 тыс. рублей, в связи с фактическим выполнением плановых назначений по администратору доходов налоговая служба;</w:t>
      </w:r>
    </w:p>
    <w:p w:rsidR="00550A8E" w:rsidRPr="00550A8E" w:rsidRDefault="00550A8E" w:rsidP="00550A8E">
      <w:pPr>
        <w:spacing w:line="276" w:lineRule="auto"/>
        <w:jc w:val="both"/>
        <w:rPr>
          <w:sz w:val="28"/>
          <w:szCs w:val="28"/>
        </w:rPr>
      </w:pPr>
      <w:r w:rsidRPr="00550A8E">
        <w:rPr>
          <w:sz w:val="28"/>
          <w:szCs w:val="28"/>
        </w:rPr>
        <w:t>- увеличен план по уплате госпошлины в сумме 200,0 тыс. рублей, связи с выполнением плановых назначений по администратору доходов налоговая служба;</w:t>
      </w:r>
    </w:p>
    <w:p w:rsidR="00550A8E" w:rsidRPr="00550A8E" w:rsidRDefault="00550A8E" w:rsidP="00550A8E">
      <w:pPr>
        <w:spacing w:line="276" w:lineRule="auto"/>
        <w:jc w:val="both"/>
        <w:rPr>
          <w:sz w:val="28"/>
          <w:szCs w:val="28"/>
        </w:rPr>
      </w:pPr>
      <w:r w:rsidRPr="00550A8E">
        <w:rPr>
          <w:sz w:val="28"/>
          <w:szCs w:val="28"/>
        </w:rPr>
        <w:t>- увеличен план по доходам от компенсации затрат бюджетов муниципальных районов  в сумме 21,0 тыс. рублей, в связи с фактическим выполнением плановых назначений  по администратору доходов администрация района;</w:t>
      </w:r>
    </w:p>
    <w:p w:rsidR="00550A8E" w:rsidRPr="00550A8E" w:rsidRDefault="00550A8E" w:rsidP="00550A8E">
      <w:pPr>
        <w:spacing w:line="276" w:lineRule="auto"/>
        <w:jc w:val="both"/>
        <w:rPr>
          <w:sz w:val="28"/>
          <w:szCs w:val="28"/>
        </w:rPr>
      </w:pPr>
      <w:r w:rsidRPr="00550A8E">
        <w:rPr>
          <w:sz w:val="28"/>
          <w:szCs w:val="28"/>
        </w:rPr>
        <w:t>- увеличен план по доходам от реализации земельных участков в сумме 280,0 тыс. рублей в связи с  фактическим выполнением плановых назначений   по администратору доходов администрация района;</w:t>
      </w:r>
    </w:p>
    <w:p w:rsidR="00550A8E" w:rsidRPr="00550A8E" w:rsidRDefault="00550A8E" w:rsidP="00550A8E">
      <w:pPr>
        <w:spacing w:line="276" w:lineRule="auto"/>
        <w:jc w:val="both"/>
        <w:rPr>
          <w:sz w:val="28"/>
          <w:szCs w:val="28"/>
        </w:rPr>
      </w:pPr>
      <w:r w:rsidRPr="00550A8E">
        <w:rPr>
          <w:sz w:val="28"/>
          <w:szCs w:val="28"/>
        </w:rPr>
        <w:t xml:space="preserve">- увеличен план по доходам от уплаты штрафов в сумме 200,0 тыс. рублей в связи с  фактическим выполнением плановых назначений   по </w:t>
      </w:r>
      <w:r w:rsidRPr="00550A8E">
        <w:rPr>
          <w:sz w:val="28"/>
          <w:szCs w:val="28"/>
        </w:rPr>
        <w:lastRenderedPageBreak/>
        <w:t>администратору доходов налоговая служба, министерство юстиции Кировской области;</w:t>
      </w:r>
    </w:p>
    <w:p w:rsidR="00550A8E" w:rsidRPr="00550A8E" w:rsidRDefault="00550A8E" w:rsidP="00550A8E">
      <w:pPr>
        <w:spacing w:line="276" w:lineRule="auto"/>
        <w:jc w:val="both"/>
        <w:rPr>
          <w:sz w:val="28"/>
          <w:szCs w:val="28"/>
        </w:rPr>
      </w:pPr>
      <w:r w:rsidRPr="00550A8E">
        <w:rPr>
          <w:sz w:val="28"/>
          <w:szCs w:val="28"/>
        </w:rPr>
        <w:t>- увеличен план по уплате за негативное воздействие на окружающую среду в сумме 400,0 тыс. рублей, в связи с фактическим выполнением плановых назначений по администратору доходов  федеральная служба по надзору в сфере природопользования;</w:t>
      </w:r>
    </w:p>
    <w:p w:rsidR="00550A8E" w:rsidRPr="00550A8E" w:rsidRDefault="00550A8E" w:rsidP="00550A8E">
      <w:pPr>
        <w:spacing w:line="276" w:lineRule="auto"/>
        <w:jc w:val="both"/>
        <w:rPr>
          <w:sz w:val="28"/>
          <w:szCs w:val="28"/>
        </w:rPr>
      </w:pPr>
      <w:r w:rsidRPr="00550A8E">
        <w:rPr>
          <w:sz w:val="28"/>
          <w:szCs w:val="28"/>
        </w:rPr>
        <w:t>- уменьшен план по доходам от платных услуг, предпринимательской деятельности в сумме 1 000,0 тыс. рублей, в связи с невыполнением плановых назначений по администратору доходов управление образования;</w:t>
      </w:r>
    </w:p>
    <w:p w:rsidR="00550A8E" w:rsidRPr="00550A8E" w:rsidRDefault="00550A8E" w:rsidP="00550A8E">
      <w:pPr>
        <w:spacing w:line="276" w:lineRule="auto"/>
        <w:jc w:val="both"/>
        <w:rPr>
          <w:color w:val="000000"/>
          <w:sz w:val="28"/>
          <w:szCs w:val="28"/>
        </w:rPr>
      </w:pPr>
      <w:r w:rsidRPr="00550A8E">
        <w:rPr>
          <w:sz w:val="28"/>
          <w:szCs w:val="28"/>
        </w:rPr>
        <w:t xml:space="preserve">- уменьшен  план по доходам </w:t>
      </w:r>
      <w:r w:rsidRPr="00550A8E">
        <w:rPr>
          <w:color w:val="000000"/>
          <w:sz w:val="28"/>
          <w:szCs w:val="28"/>
        </w:rPr>
        <w:t xml:space="preserve"> в виде  дивидендов по акциям на  1 500,0 тыс. рублей  в связи с не поступлением  дивидендов  от ЗАО «Санаторий Нижне- Ивкино» по администратору доходов администрация района;</w:t>
      </w:r>
    </w:p>
    <w:p w:rsidR="00550A8E" w:rsidRPr="00550A8E" w:rsidRDefault="00550A8E" w:rsidP="00550A8E">
      <w:pPr>
        <w:spacing w:line="276" w:lineRule="auto"/>
        <w:jc w:val="both"/>
        <w:rPr>
          <w:color w:val="000000"/>
          <w:sz w:val="28"/>
          <w:szCs w:val="28"/>
        </w:rPr>
      </w:pPr>
      <w:r w:rsidRPr="00550A8E">
        <w:rPr>
          <w:color w:val="000000"/>
          <w:sz w:val="28"/>
          <w:szCs w:val="28"/>
        </w:rPr>
        <w:t>- уменьшен план по налогу на доходы физических лиц в сумме 483,4 тыс. рублей, в связи с невыполнением плановых назначений.</w:t>
      </w:r>
    </w:p>
    <w:p w:rsidR="00550A8E" w:rsidRPr="00550A8E" w:rsidRDefault="00550A8E" w:rsidP="00550A8E">
      <w:pPr>
        <w:jc w:val="both"/>
        <w:rPr>
          <w:sz w:val="28"/>
          <w:szCs w:val="28"/>
        </w:rPr>
      </w:pPr>
    </w:p>
    <w:p w:rsidR="00550A8E" w:rsidRPr="00550A8E" w:rsidRDefault="00550A8E" w:rsidP="00550A8E">
      <w:pPr>
        <w:jc w:val="both"/>
        <w:rPr>
          <w:sz w:val="28"/>
          <w:szCs w:val="28"/>
          <w:shd w:val="clear" w:color="auto" w:fill="FFFFFF"/>
        </w:rPr>
      </w:pPr>
    </w:p>
    <w:p w:rsidR="00550A8E" w:rsidRPr="00550A8E" w:rsidRDefault="00550A8E" w:rsidP="00550A8E">
      <w:pPr>
        <w:shd w:val="clear" w:color="auto" w:fill="FFFFFF" w:themeFill="background1"/>
        <w:jc w:val="center"/>
        <w:rPr>
          <w:b/>
          <w:sz w:val="28"/>
          <w:szCs w:val="28"/>
        </w:rPr>
      </w:pPr>
      <w:r w:rsidRPr="00550A8E">
        <w:rPr>
          <w:b/>
          <w:sz w:val="28"/>
          <w:szCs w:val="28"/>
        </w:rPr>
        <w:t>РАСХОДЫ</w:t>
      </w:r>
    </w:p>
    <w:p w:rsidR="00550A8E" w:rsidRPr="00550A8E" w:rsidRDefault="00550A8E" w:rsidP="00550A8E">
      <w:pPr>
        <w:shd w:val="clear" w:color="auto" w:fill="FFFFFF" w:themeFill="background1"/>
        <w:spacing w:line="276" w:lineRule="auto"/>
        <w:ind w:firstLine="708"/>
        <w:jc w:val="both"/>
        <w:rPr>
          <w:sz w:val="28"/>
          <w:szCs w:val="28"/>
        </w:rPr>
      </w:pPr>
      <w:r w:rsidRPr="00550A8E">
        <w:rPr>
          <w:sz w:val="28"/>
          <w:szCs w:val="28"/>
        </w:rPr>
        <w:t>В соответствии с постановлением Правительства Кировской области       № 612-П от 19.11.2020 увеличена дотация поселениям</w:t>
      </w:r>
      <w:r w:rsidR="0015187C">
        <w:rPr>
          <w:sz w:val="28"/>
          <w:szCs w:val="28"/>
        </w:rPr>
        <w:t xml:space="preserve"> </w:t>
      </w:r>
      <w:r w:rsidRPr="00550A8E">
        <w:rPr>
          <w:sz w:val="28"/>
          <w:szCs w:val="28"/>
        </w:rPr>
        <w:t xml:space="preserve">на 2077,0 тыс. рублей на поддержку мер по обеспечению сбалансированности местных бюджетов между бюджетами муниципальных районов (городских округов) в 2020 году по итогам исполнения местных бюджетов за 9 месяцев 2020 года, в том числе по Березниковскому сельскому поселению на 55,4 тыс. рублей, по Большеперелазскому сельскому поселению на 98,8 тыс. рублей, по Верхобыстрицкому сельскому поселению на 51,5 тыс. рублей, по Вичевскому сельскому поселению на 638,2 тыс. рублей, по Речному сельскому поселению на 44,2 тыс. рублей, по Вожгальскомусельскому поселению на 274,9 тыс. рублей,  по Куменскому сельскому поселению на 139,6 тыс. рублей, по Нижнеивкинскому городскому поселению на 774,4 тыс. рублей. </w:t>
      </w:r>
    </w:p>
    <w:p w:rsidR="00550A8E" w:rsidRPr="00550A8E" w:rsidRDefault="00550A8E" w:rsidP="00550A8E">
      <w:pPr>
        <w:shd w:val="clear" w:color="auto" w:fill="FFFFFF" w:themeFill="background1"/>
        <w:spacing w:line="276" w:lineRule="auto"/>
        <w:jc w:val="both"/>
        <w:rPr>
          <w:sz w:val="28"/>
          <w:szCs w:val="28"/>
        </w:rPr>
      </w:pPr>
      <w:r w:rsidRPr="00550A8E">
        <w:rPr>
          <w:sz w:val="28"/>
          <w:szCs w:val="28"/>
        </w:rPr>
        <w:tab/>
        <w:t xml:space="preserve">Перераспределены расходы по субвенции на выполнение отдельных государственных полномочий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 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 в сумме 42,2 тыс. </w:t>
      </w:r>
      <w:r w:rsidRPr="00550A8E">
        <w:rPr>
          <w:sz w:val="28"/>
          <w:szCs w:val="28"/>
        </w:rPr>
        <w:lastRenderedPageBreak/>
        <w:t>рублей перенесены с управления образования на администрацию Куменского района (спортивная школа),в связи с принятием постановления Правительства Кировской области от 13.04.2020 № 152-П.</w:t>
      </w:r>
    </w:p>
    <w:p w:rsidR="00550A8E" w:rsidRPr="00550A8E" w:rsidRDefault="00550A8E" w:rsidP="00550A8E">
      <w:pPr>
        <w:shd w:val="clear" w:color="auto" w:fill="FFFFFF" w:themeFill="background1"/>
        <w:spacing w:line="276" w:lineRule="auto"/>
        <w:ind w:firstLine="708"/>
        <w:jc w:val="both"/>
        <w:rPr>
          <w:sz w:val="28"/>
          <w:szCs w:val="28"/>
        </w:rPr>
      </w:pPr>
      <w:r w:rsidRPr="00550A8E">
        <w:rPr>
          <w:sz w:val="28"/>
          <w:szCs w:val="28"/>
          <w:u w:val="single"/>
        </w:rPr>
        <w:t>С учетом предложений главных распорядителей бюджетных средств внесены изменения в следующие программы:</w:t>
      </w:r>
    </w:p>
    <w:p w:rsidR="00550A8E" w:rsidRPr="00550A8E" w:rsidRDefault="00550A8E" w:rsidP="00550A8E">
      <w:pPr>
        <w:shd w:val="clear" w:color="auto" w:fill="FFFFFF" w:themeFill="background1"/>
        <w:spacing w:line="276" w:lineRule="auto"/>
        <w:ind w:firstLine="708"/>
        <w:jc w:val="both"/>
        <w:rPr>
          <w:sz w:val="28"/>
          <w:szCs w:val="28"/>
        </w:rPr>
      </w:pPr>
      <w:r w:rsidRPr="00550A8E">
        <w:rPr>
          <w:b/>
          <w:bCs/>
          <w:sz w:val="28"/>
          <w:szCs w:val="28"/>
        </w:rPr>
        <w:t>По Куменской районной Думе</w:t>
      </w:r>
      <w:r w:rsidRPr="00550A8E">
        <w:rPr>
          <w:sz w:val="28"/>
          <w:szCs w:val="28"/>
        </w:rPr>
        <w:t xml:space="preserve"> сокращены расходы по муниципальной программе «Развитие муниципального управления Куменского района» в сумме 59,1 тыс. рублей (в связи с экономией), за счет этого увеличены расходы по непрограммным мероприятиям в сумме 47,2 тыс. рублей (для выплаты заработной платы и начислений председателю контрольно-счетной комиссии по декабрь 2020 г.). Экономия в сумме 11,9 тыс. рублей направлена на расходы по администрации Куменского района на начисления на выплаты по оплате труда.</w:t>
      </w:r>
    </w:p>
    <w:p w:rsidR="00550A8E" w:rsidRPr="00550A8E" w:rsidRDefault="00550A8E" w:rsidP="00550A8E">
      <w:pPr>
        <w:shd w:val="clear" w:color="auto" w:fill="FFFFFF" w:themeFill="background1"/>
        <w:ind w:firstLine="708"/>
        <w:jc w:val="both"/>
        <w:rPr>
          <w:sz w:val="28"/>
          <w:szCs w:val="28"/>
        </w:rPr>
      </w:pPr>
    </w:p>
    <w:p w:rsidR="00550A8E" w:rsidRPr="00550A8E" w:rsidRDefault="00550A8E" w:rsidP="00550A8E">
      <w:pPr>
        <w:shd w:val="clear" w:color="auto" w:fill="FFFFFF" w:themeFill="background1"/>
        <w:ind w:firstLine="708"/>
        <w:jc w:val="both"/>
        <w:rPr>
          <w:sz w:val="28"/>
          <w:szCs w:val="28"/>
        </w:rPr>
      </w:pPr>
      <w:r w:rsidRPr="00550A8E">
        <w:rPr>
          <w:b/>
          <w:sz w:val="28"/>
          <w:szCs w:val="28"/>
        </w:rPr>
        <w:t>По управлению образования</w:t>
      </w:r>
      <w:r w:rsidRPr="00550A8E">
        <w:rPr>
          <w:b/>
          <w:bCs/>
          <w:sz w:val="28"/>
          <w:szCs w:val="28"/>
        </w:rPr>
        <w:t>администрации Куменского района</w:t>
      </w:r>
      <w:r w:rsidRPr="00550A8E">
        <w:rPr>
          <w:sz w:val="28"/>
          <w:szCs w:val="28"/>
        </w:rPr>
        <w:t>сокращены расходы в связи с экономией по ПР 0701 «Дошкольное образование» в целом на сумму 684,3 тыс. руб., в том числе оплата отопления и технологических нужд  - 610,9 тыс. рублей, оплата водоснабжения и водоотведения – 14,0 тыс. рублей, плата за обращение с твердыми коммунальными отходами – 50,7 тыс. рублей, расходы, производимые за счет доходов от оказания платных услуг на приобретение продуктов питания – 8,7 тыс. рублей.</w:t>
      </w:r>
    </w:p>
    <w:p w:rsidR="00550A8E" w:rsidRPr="00550A8E" w:rsidRDefault="00550A8E" w:rsidP="00550A8E">
      <w:pPr>
        <w:shd w:val="clear" w:color="auto" w:fill="FFFFFF" w:themeFill="background1"/>
        <w:ind w:firstLine="708"/>
        <w:jc w:val="both"/>
        <w:rPr>
          <w:sz w:val="28"/>
          <w:szCs w:val="28"/>
        </w:rPr>
      </w:pPr>
      <w:r w:rsidRPr="00550A8E">
        <w:rPr>
          <w:sz w:val="28"/>
          <w:szCs w:val="28"/>
        </w:rPr>
        <w:t>По ПР 0701 «Дошкольное образование» увеличены расходы в целом на сумму 816,4 тыс. руб., в том числе заработная плата и начисления –626,4 тыс. рублей, оплата электроэнергии – 190,0 тыс. руб.(детский сад «Тополек» в связи с переходом на электроотопление).</w:t>
      </w:r>
    </w:p>
    <w:p w:rsidR="00550A8E" w:rsidRPr="00550A8E" w:rsidRDefault="00550A8E" w:rsidP="00550A8E">
      <w:pPr>
        <w:shd w:val="clear" w:color="auto" w:fill="FFFFFF" w:themeFill="background1"/>
        <w:ind w:firstLine="708"/>
        <w:jc w:val="both"/>
        <w:rPr>
          <w:sz w:val="28"/>
          <w:szCs w:val="28"/>
        </w:rPr>
      </w:pPr>
      <w:r w:rsidRPr="00550A8E">
        <w:rPr>
          <w:sz w:val="28"/>
          <w:szCs w:val="28"/>
        </w:rPr>
        <w:t>По ПР 0702 «Общее образование» сокращены прочие расходы на сумму 0,9 тыс. руб.</w:t>
      </w:r>
    </w:p>
    <w:p w:rsidR="00550A8E" w:rsidRPr="00550A8E" w:rsidRDefault="00550A8E" w:rsidP="00550A8E">
      <w:pPr>
        <w:shd w:val="clear" w:color="auto" w:fill="FFFFFF" w:themeFill="background1"/>
        <w:ind w:firstLine="708"/>
        <w:jc w:val="both"/>
        <w:rPr>
          <w:sz w:val="28"/>
          <w:szCs w:val="28"/>
        </w:rPr>
      </w:pPr>
      <w:r w:rsidRPr="00550A8E">
        <w:rPr>
          <w:sz w:val="28"/>
          <w:szCs w:val="28"/>
        </w:rPr>
        <w:t>По ПР 0702 «Общее образование» увеличены расходы в целом на сумму 795,8 тыс. руб., в том числе расходы, производимые за счет доходов от оказания платных услуг на приобретение продуктов питания – 8,7 тыс. руб., оплата потребления электроэнергии – 786,2 тыс. руб., (школа с. Верхобыстрица – 435,2 тыс. рублей, школа д. Желны – 351,0 тыс. рублей в связи с переходом на электроотопление), расходы на уплату налогов – 0,9 тыс. рублей.</w:t>
      </w:r>
    </w:p>
    <w:p w:rsidR="00550A8E" w:rsidRPr="00550A8E" w:rsidRDefault="00550A8E" w:rsidP="00550A8E">
      <w:pPr>
        <w:shd w:val="clear" w:color="auto" w:fill="FFFFFF" w:themeFill="background1"/>
        <w:ind w:firstLine="708"/>
        <w:jc w:val="both"/>
        <w:rPr>
          <w:sz w:val="28"/>
          <w:szCs w:val="28"/>
        </w:rPr>
      </w:pPr>
      <w:r w:rsidRPr="00550A8E">
        <w:rPr>
          <w:sz w:val="28"/>
          <w:szCs w:val="28"/>
        </w:rPr>
        <w:t>По ПР 0703 «Дополнительное образование» сокращены расходы  в целом на сумму 571,4 тыс. руб., в том числе заработная плата и начисления – 381,4 тыс. рублей, оплата отопления и технологических нужд – 187,4 тыс. рублей, плата за обращение с твердыми коммунальными отходами – 2,6 тыс. рублей.</w:t>
      </w:r>
    </w:p>
    <w:p w:rsidR="00550A8E" w:rsidRPr="00550A8E" w:rsidRDefault="00550A8E" w:rsidP="00550A8E">
      <w:pPr>
        <w:shd w:val="clear" w:color="auto" w:fill="FFFFFF" w:themeFill="background1"/>
        <w:ind w:firstLine="708"/>
        <w:jc w:val="both"/>
        <w:rPr>
          <w:sz w:val="28"/>
          <w:szCs w:val="28"/>
        </w:rPr>
      </w:pPr>
      <w:r w:rsidRPr="00550A8E">
        <w:rPr>
          <w:sz w:val="28"/>
          <w:szCs w:val="28"/>
        </w:rPr>
        <w:t xml:space="preserve">По 0709 «Другие вопросы в области образования» сокращены расходы  в целом на сумму 110,6 тыс. руб., в том числе оплата отопления и </w:t>
      </w:r>
      <w:r w:rsidRPr="00550A8E">
        <w:rPr>
          <w:sz w:val="28"/>
          <w:szCs w:val="28"/>
        </w:rPr>
        <w:lastRenderedPageBreak/>
        <w:t>технологических нужд – 100,6 тыс. рублей, оплата потребления электроэнергии – 10,0 тыс. рублей.</w:t>
      </w:r>
    </w:p>
    <w:p w:rsidR="00550A8E" w:rsidRPr="00550A8E" w:rsidRDefault="00550A8E" w:rsidP="00550A8E">
      <w:pPr>
        <w:shd w:val="clear" w:color="auto" w:fill="FFFFFF" w:themeFill="background1"/>
        <w:ind w:firstLine="708"/>
        <w:jc w:val="both"/>
        <w:rPr>
          <w:sz w:val="28"/>
          <w:szCs w:val="28"/>
        </w:rPr>
      </w:pPr>
      <w:r w:rsidRPr="00550A8E">
        <w:rPr>
          <w:sz w:val="28"/>
          <w:szCs w:val="28"/>
        </w:rPr>
        <w:t>По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сокращены расходы    на сумму 245,0 тыс. руб. экономия по заработной плате и начислениям в связи с вакантными ставками.</w:t>
      </w:r>
    </w:p>
    <w:p w:rsidR="00550A8E" w:rsidRPr="00550A8E" w:rsidRDefault="00550A8E" w:rsidP="00550A8E">
      <w:pPr>
        <w:shd w:val="clear" w:color="auto" w:fill="FFFFFF" w:themeFill="background1"/>
        <w:ind w:firstLine="708"/>
        <w:jc w:val="both"/>
        <w:rPr>
          <w:sz w:val="28"/>
          <w:szCs w:val="28"/>
        </w:rPr>
      </w:pPr>
      <w:r w:rsidRPr="00550A8E">
        <w:rPr>
          <w:sz w:val="28"/>
          <w:szCs w:val="28"/>
        </w:rPr>
        <w:t>В связи с сокращением поступления доходов по родительской плате  сокращены расходы на 1000,0 тыс. рублей, в том числе: по дошкольным учреждениям  - 377,6 тыс. рублей, по школам - 156,8 тыс. рублей, по учреждениям дополнительного образования - 37,2 тыс. рублей, по ПР 0707 «Молодежная политика» (проведение летних лагерей) - 428,5 тыс. рублей.</w:t>
      </w:r>
    </w:p>
    <w:p w:rsidR="00550A8E" w:rsidRPr="00550A8E" w:rsidRDefault="00550A8E" w:rsidP="00550A8E">
      <w:pPr>
        <w:shd w:val="clear" w:color="auto" w:fill="FFFFFF" w:themeFill="background1"/>
        <w:spacing w:line="276" w:lineRule="auto"/>
        <w:ind w:firstLine="708"/>
        <w:jc w:val="both"/>
        <w:rPr>
          <w:sz w:val="28"/>
          <w:szCs w:val="28"/>
        </w:rPr>
      </w:pPr>
      <w:r w:rsidRPr="00550A8E">
        <w:rPr>
          <w:sz w:val="28"/>
          <w:szCs w:val="28"/>
        </w:rPr>
        <w:tab/>
        <w:t>По  управлению образования увеличены расходы за счет дотации на поддержку мер по обеспечению сбалансированности местных бюджетов между бюджетами муниципальных районов (городских округов) в 2020 году по итогам исполнения местных бюджетов за 9 месяцев 2020 года на выплату аванса за декабрь по детским садам и школам ( по ставкам за счет районного бюджета) на 1 500,0 тыс. рублей.</w:t>
      </w:r>
    </w:p>
    <w:p w:rsidR="00550A8E" w:rsidRPr="00550A8E" w:rsidRDefault="00550A8E" w:rsidP="00550A8E">
      <w:pPr>
        <w:shd w:val="clear" w:color="auto" w:fill="FFFFFF" w:themeFill="background1"/>
        <w:jc w:val="both"/>
        <w:rPr>
          <w:sz w:val="28"/>
          <w:szCs w:val="28"/>
        </w:rPr>
      </w:pPr>
    </w:p>
    <w:p w:rsidR="00550A8E" w:rsidRPr="00550A8E" w:rsidRDefault="00550A8E" w:rsidP="00550A8E">
      <w:pPr>
        <w:shd w:val="clear" w:color="auto" w:fill="FFFFFF" w:themeFill="background1"/>
        <w:ind w:firstLine="708"/>
        <w:jc w:val="both"/>
        <w:rPr>
          <w:sz w:val="28"/>
          <w:szCs w:val="28"/>
        </w:rPr>
      </w:pPr>
      <w:r w:rsidRPr="00550A8E">
        <w:rPr>
          <w:b/>
          <w:bCs/>
          <w:sz w:val="28"/>
          <w:szCs w:val="28"/>
        </w:rPr>
        <w:t>По администрации Куменского района</w:t>
      </w:r>
      <w:r w:rsidR="0015187C">
        <w:rPr>
          <w:b/>
          <w:bCs/>
          <w:sz w:val="28"/>
          <w:szCs w:val="28"/>
        </w:rPr>
        <w:t xml:space="preserve"> </w:t>
      </w:r>
      <w:r w:rsidRPr="00550A8E">
        <w:rPr>
          <w:sz w:val="28"/>
          <w:szCs w:val="28"/>
        </w:rPr>
        <w:t>сокращены расходы на 311,6 тыс. рублей в связи с экономией, по следующим муниципальным программам:</w:t>
      </w:r>
    </w:p>
    <w:p w:rsidR="00550A8E" w:rsidRPr="00550A8E" w:rsidRDefault="00550A8E" w:rsidP="00550A8E">
      <w:pPr>
        <w:shd w:val="clear" w:color="auto" w:fill="FFFFFF" w:themeFill="background1"/>
        <w:jc w:val="both"/>
        <w:rPr>
          <w:sz w:val="28"/>
          <w:szCs w:val="28"/>
        </w:rPr>
      </w:pPr>
      <w:r w:rsidRPr="00550A8E">
        <w:rPr>
          <w:sz w:val="28"/>
          <w:szCs w:val="28"/>
        </w:rPr>
        <w:tab/>
        <w:t>- «Поддержка и развитие малого предпринимательства в Куменском районе» на 1,5 тыс. рублей (объявления в газете);</w:t>
      </w:r>
    </w:p>
    <w:p w:rsidR="00550A8E" w:rsidRPr="00550A8E" w:rsidRDefault="00550A8E" w:rsidP="00550A8E">
      <w:pPr>
        <w:shd w:val="clear" w:color="auto" w:fill="FFFFFF" w:themeFill="background1"/>
        <w:ind w:firstLine="708"/>
        <w:jc w:val="both"/>
        <w:rPr>
          <w:sz w:val="28"/>
          <w:szCs w:val="28"/>
        </w:rPr>
      </w:pPr>
      <w:r w:rsidRPr="00550A8E">
        <w:rPr>
          <w:sz w:val="28"/>
          <w:szCs w:val="28"/>
        </w:rPr>
        <w:t>- «Охрана окружающей среды в Куменском районе» на 103,3 тыс. рублей (ликвидация свалок);</w:t>
      </w:r>
    </w:p>
    <w:p w:rsidR="00550A8E" w:rsidRPr="00550A8E" w:rsidRDefault="00550A8E" w:rsidP="00550A8E">
      <w:pPr>
        <w:shd w:val="clear" w:color="auto" w:fill="FFFFFF" w:themeFill="background1"/>
        <w:jc w:val="both"/>
        <w:rPr>
          <w:sz w:val="28"/>
          <w:szCs w:val="28"/>
        </w:rPr>
      </w:pPr>
      <w:r w:rsidRPr="00550A8E">
        <w:rPr>
          <w:sz w:val="28"/>
          <w:szCs w:val="28"/>
        </w:rPr>
        <w:tab/>
        <w:t>- «Управление муниципальным имуществом Куменского района» на 185,1 тыс. рублей (снос аварийного здания школы п. Краснооктябрьский – 85,1 тыс. рублей. 100,0 тыс. рублей объявления в газете, паспортизация).</w:t>
      </w:r>
    </w:p>
    <w:p w:rsidR="00550A8E" w:rsidRPr="00550A8E" w:rsidRDefault="00550A8E" w:rsidP="00550A8E">
      <w:pPr>
        <w:shd w:val="clear" w:color="auto" w:fill="FFFFFF" w:themeFill="background1"/>
        <w:ind w:firstLine="708"/>
        <w:jc w:val="both"/>
        <w:rPr>
          <w:sz w:val="28"/>
          <w:szCs w:val="28"/>
        </w:rPr>
      </w:pPr>
      <w:r w:rsidRPr="00550A8E">
        <w:rPr>
          <w:sz w:val="28"/>
          <w:szCs w:val="28"/>
        </w:rPr>
        <w:t>-«Поддержка деятельности социально ориентированных некоммерческих организаций и развитие активности населения в Куменском районе» на 21,7 тыс. руб. (экономия по мероприятиям, которые не проведены в течение года);</w:t>
      </w:r>
    </w:p>
    <w:p w:rsidR="00550A8E" w:rsidRPr="00550A8E" w:rsidRDefault="00550A8E" w:rsidP="00550A8E">
      <w:pPr>
        <w:shd w:val="clear" w:color="auto" w:fill="FFFFFF" w:themeFill="background1"/>
        <w:jc w:val="both"/>
        <w:rPr>
          <w:sz w:val="28"/>
          <w:szCs w:val="28"/>
        </w:rPr>
      </w:pPr>
      <w:r w:rsidRPr="00550A8E">
        <w:rPr>
          <w:sz w:val="28"/>
          <w:szCs w:val="28"/>
        </w:rPr>
        <w:tab/>
        <w:t>За счет сокращения данных расходов и экономии по Куменской районной Думе увеличены расходы по следующим муниципальным программам:</w:t>
      </w:r>
    </w:p>
    <w:p w:rsidR="00550A8E" w:rsidRPr="00550A8E" w:rsidRDefault="00550A8E" w:rsidP="00550A8E">
      <w:pPr>
        <w:shd w:val="clear" w:color="auto" w:fill="FFFFFF" w:themeFill="background1"/>
        <w:jc w:val="both"/>
        <w:rPr>
          <w:sz w:val="28"/>
          <w:szCs w:val="28"/>
          <w:highlight w:val="yellow"/>
        </w:rPr>
      </w:pPr>
      <w:r w:rsidRPr="00550A8E">
        <w:rPr>
          <w:sz w:val="28"/>
          <w:szCs w:val="28"/>
        </w:rPr>
        <w:tab/>
        <w:t xml:space="preserve">- «Развитие культуры Куменского района» на 202,1 тыс. руб. (для выплаты заработной платы за первую половину декабря и начислений за ноябрь сотрудникам музея и библиотеки); </w:t>
      </w:r>
    </w:p>
    <w:p w:rsidR="00550A8E" w:rsidRPr="00550A8E" w:rsidRDefault="00550A8E" w:rsidP="00550A8E">
      <w:pPr>
        <w:shd w:val="clear" w:color="auto" w:fill="FFFFFF" w:themeFill="background1"/>
        <w:jc w:val="both"/>
        <w:rPr>
          <w:sz w:val="28"/>
          <w:szCs w:val="28"/>
        </w:rPr>
      </w:pPr>
      <w:r w:rsidRPr="00550A8E">
        <w:rPr>
          <w:sz w:val="28"/>
          <w:szCs w:val="28"/>
        </w:rPr>
        <w:tab/>
        <w:t>- «Развитие муниципального управления Куменского района» на 92,8 тыс. рублей (для выплаты заработной платы за первую половину декабря и начислений за ноябрь главе и муниципальным служащим).</w:t>
      </w:r>
    </w:p>
    <w:p w:rsidR="00550A8E" w:rsidRPr="00550A8E" w:rsidRDefault="00550A8E" w:rsidP="00550A8E">
      <w:pPr>
        <w:shd w:val="clear" w:color="auto" w:fill="FFFFFF" w:themeFill="background1"/>
        <w:jc w:val="both"/>
        <w:rPr>
          <w:sz w:val="28"/>
          <w:szCs w:val="28"/>
        </w:rPr>
      </w:pPr>
      <w:r w:rsidRPr="00550A8E">
        <w:rPr>
          <w:sz w:val="28"/>
          <w:szCs w:val="28"/>
        </w:rPr>
        <w:lastRenderedPageBreak/>
        <w:tab/>
        <w:t>- «Информатизация муниципального образования Куменский муниципальный район Кировской области» на 28,6 тыс. руб. (для приобретения компьютера).</w:t>
      </w:r>
    </w:p>
    <w:p w:rsidR="00550A8E" w:rsidRPr="00550A8E" w:rsidRDefault="00550A8E" w:rsidP="00550A8E">
      <w:pPr>
        <w:shd w:val="clear" w:color="auto" w:fill="FFFFFF" w:themeFill="background1"/>
        <w:jc w:val="both"/>
        <w:rPr>
          <w:sz w:val="28"/>
          <w:szCs w:val="28"/>
        </w:rPr>
      </w:pPr>
      <w:r w:rsidRPr="00550A8E">
        <w:rPr>
          <w:sz w:val="28"/>
          <w:szCs w:val="28"/>
        </w:rPr>
        <w:tab/>
        <w:t>По программе « Развитие транспортной системы в Куменском районе» перенесены ассигнования с ВР 244, предусмотренные на составление смет, на ВР 853 на оплату штрафа в сумме 50,0 тыс. рублей.</w:t>
      </w:r>
    </w:p>
    <w:p w:rsidR="00550A8E" w:rsidRPr="00550A8E" w:rsidRDefault="00550A8E" w:rsidP="00550A8E">
      <w:pPr>
        <w:shd w:val="clear" w:color="auto" w:fill="FFFFFF" w:themeFill="background1"/>
        <w:jc w:val="both"/>
        <w:rPr>
          <w:sz w:val="28"/>
          <w:szCs w:val="28"/>
        </w:rPr>
      </w:pPr>
      <w:r w:rsidRPr="00550A8E">
        <w:rPr>
          <w:sz w:val="28"/>
          <w:szCs w:val="28"/>
        </w:rPr>
        <w:tab/>
        <w:t>В рамках программы «Развитие муниципального управления Куменского района» перераспределены ассигнования по  разделам, подразделам, целевым статьям и видам расходов для выплаты заработной платы и начислений на заработную плату.</w:t>
      </w:r>
    </w:p>
    <w:p w:rsidR="00550A8E" w:rsidRPr="00550A8E" w:rsidRDefault="00550A8E" w:rsidP="00550A8E">
      <w:pPr>
        <w:shd w:val="clear" w:color="auto" w:fill="FFFFFF" w:themeFill="background1"/>
        <w:jc w:val="both"/>
        <w:rPr>
          <w:color w:val="000000"/>
          <w:sz w:val="28"/>
          <w:szCs w:val="28"/>
        </w:rPr>
      </w:pPr>
      <w:r w:rsidRPr="00550A8E">
        <w:rPr>
          <w:sz w:val="28"/>
          <w:szCs w:val="28"/>
        </w:rPr>
        <w:tab/>
        <w:t>Всего доходы бюджета увеличены на 6 885,0 тыс. рублей</w:t>
      </w:r>
      <w:r w:rsidRPr="00550A8E">
        <w:rPr>
          <w:color w:val="000000"/>
          <w:sz w:val="28"/>
          <w:szCs w:val="28"/>
        </w:rPr>
        <w:t>и составят 379 752,6 тыс. рублей.</w:t>
      </w:r>
    </w:p>
    <w:p w:rsidR="00550A8E" w:rsidRPr="00550A8E" w:rsidRDefault="00550A8E" w:rsidP="00550A8E">
      <w:pPr>
        <w:shd w:val="clear" w:color="auto" w:fill="FFFFFF" w:themeFill="background1"/>
        <w:jc w:val="both"/>
        <w:rPr>
          <w:color w:val="000000"/>
          <w:sz w:val="28"/>
          <w:szCs w:val="28"/>
        </w:rPr>
      </w:pPr>
      <w:r w:rsidRPr="00550A8E">
        <w:rPr>
          <w:color w:val="000000"/>
          <w:sz w:val="28"/>
          <w:szCs w:val="28"/>
        </w:rPr>
        <w:tab/>
        <w:t xml:space="preserve">Расходы бюджета увеличены на 2 577 тыс. рублей и составят 382 577,9тыс. рублей. </w:t>
      </w:r>
    </w:p>
    <w:p w:rsidR="00550A8E" w:rsidRPr="00550A8E" w:rsidRDefault="00550A8E" w:rsidP="00550A8E">
      <w:pPr>
        <w:shd w:val="clear" w:color="auto" w:fill="FFFFFF" w:themeFill="background1"/>
        <w:jc w:val="both"/>
        <w:rPr>
          <w:sz w:val="28"/>
          <w:szCs w:val="28"/>
        </w:rPr>
      </w:pPr>
      <w:r w:rsidRPr="00550A8E">
        <w:rPr>
          <w:color w:val="000000"/>
          <w:sz w:val="28"/>
          <w:szCs w:val="28"/>
        </w:rPr>
        <w:tab/>
        <w:t>Дефицит бюджета сокращен на 4308,0 тыс. рублейза счет уменьшения сумм привлечения кредита (план первоначальный 17800,0 тыс. рублей, с изменениями 13492,0 тыс. рублей). Дефицит бюджета составит 2825,3 тыс. рублей.</w:t>
      </w:r>
    </w:p>
    <w:p w:rsidR="00550A8E" w:rsidRPr="00550A8E" w:rsidRDefault="00550A8E" w:rsidP="00550A8E">
      <w:pPr>
        <w:shd w:val="clear" w:color="auto" w:fill="FFFFFF" w:themeFill="background1"/>
        <w:jc w:val="both"/>
        <w:rPr>
          <w:sz w:val="28"/>
          <w:szCs w:val="28"/>
        </w:rPr>
      </w:pPr>
      <w:r w:rsidRPr="00550A8E">
        <w:rPr>
          <w:sz w:val="28"/>
          <w:szCs w:val="28"/>
        </w:rPr>
        <w:tab/>
      </w:r>
    </w:p>
    <w:p w:rsidR="00550A8E" w:rsidRPr="00550A8E" w:rsidRDefault="00550A8E" w:rsidP="00550A8E">
      <w:pPr>
        <w:jc w:val="both"/>
        <w:rPr>
          <w:sz w:val="28"/>
          <w:szCs w:val="28"/>
        </w:rPr>
      </w:pPr>
      <w:r w:rsidRPr="00550A8E">
        <w:rPr>
          <w:color w:val="000000"/>
          <w:sz w:val="28"/>
          <w:szCs w:val="28"/>
        </w:rPr>
        <w:tab/>
      </w:r>
      <w:r w:rsidRPr="00550A8E">
        <w:rPr>
          <w:sz w:val="28"/>
          <w:szCs w:val="28"/>
        </w:rPr>
        <w:t>Внесены изменения в приложение № 6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2020 год»;</w:t>
      </w:r>
    </w:p>
    <w:p w:rsidR="00550A8E" w:rsidRPr="00550A8E" w:rsidRDefault="00550A8E" w:rsidP="00550A8E">
      <w:pPr>
        <w:shd w:val="clear" w:color="auto" w:fill="FFFFFF" w:themeFill="background1"/>
        <w:jc w:val="both"/>
        <w:rPr>
          <w:sz w:val="28"/>
          <w:szCs w:val="28"/>
        </w:rPr>
      </w:pPr>
      <w:r w:rsidRPr="00550A8E">
        <w:rPr>
          <w:sz w:val="28"/>
          <w:szCs w:val="28"/>
        </w:rPr>
        <w:t>Приложение № 7 «Распределение бюджетных ассигнований по разделам и подразделам классификации расходов бюджетов на 2020 год»;</w:t>
      </w:r>
    </w:p>
    <w:p w:rsidR="00550A8E" w:rsidRPr="00550A8E" w:rsidRDefault="00550A8E" w:rsidP="00550A8E">
      <w:pPr>
        <w:shd w:val="clear" w:color="auto" w:fill="FFFFFF" w:themeFill="background1"/>
        <w:jc w:val="both"/>
        <w:rPr>
          <w:sz w:val="28"/>
          <w:szCs w:val="28"/>
        </w:rPr>
      </w:pPr>
      <w:r w:rsidRPr="00550A8E">
        <w:rPr>
          <w:sz w:val="28"/>
          <w:szCs w:val="28"/>
        </w:rPr>
        <w:t>Приложение № 8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2020 год»;</w:t>
      </w:r>
    </w:p>
    <w:p w:rsidR="00550A8E" w:rsidRPr="00550A8E" w:rsidRDefault="00550A8E" w:rsidP="00550A8E">
      <w:pPr>
        <w:shd w:val="clear" w:color="auto" w:fill="FFFFFF" w:themeFill="background1"/>
        <w:jc w:val="both"/>
        <w:rPr>
          <w:sz w:val="28"/>
          <w:szCs w:val="28"/>
        </w:rPr>
      </w:pPr>
      <w:r w:rsidRPr="00550A8E">
        <w:rPr>
          <w:sz w:val="28"/>
          <w:szCs w:val="28"/>
        </w:rPr>
        <w:t>Приложение № 9 «Ведомственная структура расходов бюджета муниципального района на 2020год»;</w:t>
      </w:r>
    </w:p>
    <w:p w:rsidR="00550A8E" w:rsidRPr="00550A8E" w:rsidRDefault="00550A8E" w:rsidP="00550A8E">
      <w:pPr>
        <w:shd w:val="clear" w:color="auto" w:fill="FFFFFF" w:themeFill="background1"/>
        <w:jc w:val="both"/>
        <w:rPr>
          <w:sz w:val="28"/>
          <w:szCs w:val="28"/>
        </w:rPr>
      </w:pPr>
      <w:r w:rsidRPr="00550A8E">
        <w:rPr>
          <w:sz w:val="28"/>
          <w:szCs w:val="28"/>
        </w:rPr>
        <w:t>Приложение № 10 «Источники финансирования дефицита бюджета муниципального района на 2020 год».</w:t>
      </w:r>
    </w:p>
    <w:p w:rsidR="00550A8E" w:rsidRPr="00550A8E" w:rsidRDefault="00550A8E" w:rsidP="00550A8E">
      <w:pPr>
        <w:jc w:val="both"/>
        <w:rPr>
          <w:sz w:val="28"/>
          <w:szCs w:val="28"/>
        </w:rPr>
      </w:pPr>
      <w:r w:rsidRPr="00550A8E">
        <w:rPr>
          <w:sz w:val="28"/>
          <w:szCs w:val="28"/>
        </w:rPr>
        <w:t>Утверждено приложение № 18 в новой редакции «Распределение иных межбюджетных трансфертовна поддержку мер по обеспечению сбалансированности бюджетов поселений в 2020 году по итогам исполнения бюджетов поселений за 9 месяцев 2020 года».</w:t>
      </w:r>
    </w:p>
    <w:p w:rsidR="00550A8E" w:rsidRPr="00550A8E" w:rsidRDefault="00550A8E" w:rsidP="00550A8E">
      <w:pPr>
        <w:shd w:val="clear" w:color="auto" w:fill="FFFFFF" w:themeFill="background1"/>
        <w:jc w:val="both"/>
        <w:rPr>
          <w:sz w:val="28"/>
          <w:szCs w:val="28"/>
        </w:rPr>
      </w:pPr>
      <w:r w:rsidRPr="00550A8E">
        <w:rPr>
          <w:sz w:val="28"/>
          <w:szCs w:val="28"/>
        </w:rPr>
        <w:t>Исключены абзацы со второго по четвертый  пункта 22 Решения.</w:t>
      </w:r>
    </w:p>
    <w:p w:rsidR="00550A8E" w:rsidRPr="00550A8E" w:rsidRDefault="00550A8E" w:rsidP="00550A8E">
      <w:pPr>
        <w:shd w:val="clear" w:color="auto" w:fill="FFFFFF" w:themeFill="background1"/>
        <w:jc w:val="both"/>
        <w:rPr>
          <w:sz w:val="28"/>
          <w:szCs w:val="28"/>
        </w:rPr>
      </w:pPr>
      <w:r w:rsidRPr="00550A8E">
        <w:rPr>
          <w:sz w:val="28"/>
          <w:szCs w:val="28"/>
        </w:rPr>
        <w:t>Исключены абзацы с восьмого по четырнадцатый  пункта 23 Решения.</w:t>
      </w:r>
    </w:p>
    <w:p w:rsidR="00550A8E" w:rsidRPr="00550A8E" w:rsidRDefault="00550A8E" w:rsidP="00550A8E">
      <w:pPr>
        <w:shd w:val="clear" w:color="auto" w:fill="FFFFFF" w:themeFill="background1"/>
        <w:jc w:val="both"/>
        <w:rPr>
          <w:sz w:val="28"/>
          <w:szCs w:val="28"/>
        </w:rPr>
      </w:pPr>
    </w:p>
    <w:p w:rsidR="00550A8E" w:rsidRPr="00550A8E" w:rsidRDefault="00550A8E" w:rsidP="00550A8E">
      <w:pPr>
        <w:shd w:val="clear" w:color="auto" w:fill="FFFFFF" w:themeFill="background1"/>
        <w:jc w:val="both"/>
        <w:rPr>
          <w:sz w:val="28"/>
          <w:szCs w:val="28"/>
        </w:rPr>
      </w:pPr>
      <w:r w:rsidRPr="00550A8E">
        <w:rPr>
          <w:sz w:val="28"/>
          <w:szCs w:val="28"/>
        </w:rPr>
        <w:t>Заместитель главы администрации района,</w:t>
      </w:r>
    </w:p>
    <w:p w:rsidR="00550A8E" w:rsidRPr="00550A8E" w:rsidRDefault="00550A8E" w:rsidP="00550A8E">
      <w:pPr>
        <w:shd w:val="clear" w:color="auto" w:fill="FFFFFF" w:themeFill="background1"/>
        <w:jc w:val="both"/>
        <w:rPr>
          <w:sz w:val="28"/>
          <w:szCs w:val="28"/>
        </w:rPr>
      </w:pPr>
      <w:r w:rsidRPr="00550A8E">
        <w:rPr>
          <w:sz w:val="28"/>
          <w:szCs w:val="28"/>
        </w:rPr>
        <w:t>начальник финансового управления                                          О.В. Медведкова</w:t>
      </w:r>
    </w:p>
    <w:p w:rsidR="00550A8E" w:rsidRPr="00550A8E" w:rsidRDefault="00550A8E" w:rsidP="00550A8E">
      <w:pPr>
        <w:shd w:val="clear" w:color="auto" w:fill="FFFFFF" w:themeFill="background1"/>
        <w:jc w:val="both"/>
        <w:rPr>
          <w:sz w:val="28"/>
          <w:szCs w:val="28"/>
        </w:rPr>
      </w:pPr>
    </w:p>
    <w:p w:rsidR="00550A8E" w:rsidRPr="00550A8E" w:rsidRDefault="00550A8E" w:rsidP="00550A8E">
      <w:pPr>
        <w:shd w:val="clear" w:color="auto" w:fill="FFFFFF" w:themeFill="background1"/>
        <w:jc w:val="both"/>
        <w:rPr>
          <w:sz w:val="28"/>
          <w:szCs w:val="28"/>
        </w:rPr>
      </w:pPr>
      <w:r w:rsidRPr="00550A8E">
        <w:rPr>
          <w:sz w:val="28"/>
          <w:szCs w:val="28"/>
        </w:rPr>
        <w:t>Дроздова О.Ю. 2-14-75</w:t>
      </w:r>
    </w:p>
    <w:p w:rsidR="00550A8E" w:rsidRPr="00550A8E" w:rsidRDefault="00550A8E" w:rsidP="00550A8E">
      <w:pPr>
        <w:shd w:val="clear" w:color="auto" w:fill="FFFFFF" w:themeFill="background1"/>
        <w:jc w:val="both"/>
        <w:rPr>
          <w:sz w:val="28"/>
          <w:szCs w:val="28"/>
        </w:rPr>
      </w:pPr>
      <w:r w:rsidRPr="00550A8E">
        <w:rPr>
          <w:sz w:val="28"/>
          <w:szCs w:val="28"/>
        </w:rPr>
        <w:t>Ходырева С.Т. 2-12-55</w:t>
      </w:r>
    </w:p>
    <w:p w:rsidR="00550A8E" w:rsidRDefault="00550A8E" w:rsidP="0084250D">
      <w:pPr>
        <w:jc w:val="center"/>
        <w:rPr>
          <w:b/>
          <w:sz w:val="28"/>
          <w:szCs w:val="28"/>
        </w:rPr>
      </w:pPr>
    </w:p>
    <w:tbl>
      <w:tblPr>
        <w:tblW w:w="9478" w:type="dxa"/>
        <w:tblInd w:w="92" w:type="dxa"/>
        <w:tblLook w:val="04A0"/>
      </w:tblPr>
      <w:tblGrid>
        <w:gridCol w:w="2900"/>
        <w:gridCol w:w="5086"/>
        <w:gridCol w:w="1492"/>
      </w:tblGrid>
      <w:tr w:rsidR="006006E8" w:rsidRPr="006006E8" w:rsidTr="00550A8E">
        <w:trPr>
          <w:trHeight w:val="315"/>
        </w:trPr>
        <w:tc>
          <w:tcPr>
            <w:tcW w:w="9478" w:type="dxa"/>
            <w:gridSpan w:val="3"/>
            <w:tcBorders>
              <w:top w:val="nil"/>
              <w:left w:val="nil"/>
              <w:bottom w:val="nil"/>
              <w:right w:val="nil"/>
            </w:tcBorders>
            <w:shd w:val="clear" w:color="000000" w:fill="FFFFFF"/>
            <w:hideMark/>
          </w:tcPr>
          <w:p w:rsidR="006006E8" w:rsidRPr="006006E8" w:rsidRDefault="006006E8" w:rsidP="00550A8E">
            <w:pPr>
              <w:tabs>
                <w:tab w:val="left" w:pos="5114"/>
              </w:tabs>
              <w:jc w:val="center"/>
              <w:rPr>
                <w:color w:val="000000"/>
                <w:sz w:val="28"/>
                <w:szCs w:val="28"/>
              </w:rPr>
            </w:pPr>
            <w:r w:rsidRPr="006006E8">
              <w:rPr>
                <w:sz w:val="28"/>
                <w:szCs w:val="28"/>
              </w:rPr>
              <w:br w:type="page"/>
            </w:r>
            <w:r w:rsidRPr="006006E8">
              <w:rPr>
                <w:color w:val="000000"/>
                <w:sz w:val="28"/>
                <w:szCs w:val="28"/>
              </w:rPr>
              <w:t xml:space="preserve">                           </w:t>
            </w:r>
            <w:r w:rsidR="00550A8E">
              <w:rPr>
                <w:color w:val="000000"/>
                <w:sz w:val="28"/>
                <w:szCs w:val="28"/>
              </w:rPr>
              <w:t xml:space="preserve">                      </w:t>
            </w:r>
            <w:r w:rsidRPr="006006E8">
              <w:rPr>
                <w:color w:val="000000"/>
                <w:sz w:val="28"/>
                <w:szCs w:val="28"/>
              </w:rPr>
              <w:t>Приложение № 6</w:t>
            </w:r>
          </w:p>
        </w:tc>
      </w:tr>
      <w:tr w:rsidR="006006E8" w:rsidRPr="006006E8" w:rsidTr="00550A8E">
        <w:trPr>
          <w:trHeight w:val="315"/>
        </w:trPr>
        <w:tc>
          <w:tcPr>
            <w:tcW w:w="9478" w:type="dxa"/>
            <w:gridSpan w:val="3"/>
            <w:tcBorders>
              <w:top w:val="nil"/>
              <w:left w:val="nil"/>
              <w:bottom w:val="nil"/>
              <w:right w:val="nil"/>
            </w:tcBorders>
            <w:shd w:val="clear" w:color="000000" w:fill="FFFFFF"/>
            <w:hideMark/>
          </w:tcPr>
          <w:p w:rsidR="006006E8" w:rsidRPr="006006E8" w:rsidRDefault="006006E8" w:rsidP="00550A8E">
            <w:pPr>
              <w:tabs>
                <w:tab w:val="left" w:pos="5051"/>
              </w:tabs>
              <w:jc w:val="center"/>
              <w:rPr>
                <w:color w:val="000000"/>
                <w:sz w:val="28"/>
                <w:szCs w:val="28"/>
              </w:rPr>
            </w:pPr>
            <w:r w:rsidRPr="006006E8">
              <w:rPr>
                <w:color w:val="000000"/>
                <w:sz w:val="28"/>
                <w:szCs w:val="28"/>
              </w:rPr>
              <w:t xml:space="preserve">                                          </w:t>
            </w:r>
            <w:r w:rsidR="00550A8E">
              <w:rPr>
                <w:color w:val="000000"/>
                <w:sz w:val="28"/>
                <w:szCs w:val="28"/>
              </w:rPr>
              <w:t xml:space="preserve">                </w:t>
            </w:r>
            <w:r w:rsidRPr="006006E8">
              <w:rPr>
                <w:color w:val="000000"/>
                <w:sz w:val="28"/>
                <w:szCs w:val="28"/>
              </w:rPr>
              <w:t xml:space="preserve">к решению Куменской </w:t>
            </w:r>
          </w:p>
        </w:tc>
      </w:tr>
      <w:tr w:rsidR="006006E8" w:rsidRPr="006006E8" w:rsidTr="00550A8E">
        <w:trPr>
          <w:trHeight w:val="315"/>
        </w:trPr>
        <w:tc>
          <w:tcPr>
            <w:tcW w:w="9478" w:type="dxa"/>
            <w:gridSpan w:val="3"/>
            <w:tcBorders>
              <w:top w:val="nil"/>
              <w:left w:val="nil"/>
              <w:bottom w:val="nil"/>
              <w:right w:val="nil"/>
            </w:tcBorders>
            <w:shd w:val="clear" w:color="000000" w:fill="FFFFFF"/>
            <w:hideMark/>
          </w:tcPr>
          <w:p w:rsidR="006006E8" w:rsidRPr="006006E8" w:rsidRDefault="006006E8" w:rsidP="00550A8E">
            <w:pPr>
              <w:tabs>
                <w:tab w:val="left" w:pos="5019"/>
              </w:tabs>
              <w:jc w:val="center"/>
              <w:rPr>
                <w:color w:val="000000"/>
                <w:sz w:val="28"/>
                <w:szCs w:val="28"/>
              </w:rPr>
            </w:pPr>
            <w:r w:rsidRPr="006006E8">
              <w:rPr>
                <w:color w:val="000000"/>
                <w:sz w:val="28"/>
                <w:szCs w:val="28"/>
              </w:rPr>
              <w:t xml:space="preserve">                        </w:t>
            </w:r>
            <w:r w:rsidR="00550A8E">
              <w:rPr>
                <w:color w:val="000000"/>
                <w:sz w:val="28"/>
                <w:szCs w:val="28"/>
              </w:rPr>
              <w:t xml:space="preserve">                       </w:t>
            </w:r>
            <w:r w:rsidRPr="006006E8">
              <w:rPr>
                <w:color w:val="000000"/>
                <w:sz w:val="28"/>
                <w:szCs w:val="28"/>
              </w:rPr>
              <w:t xml:space="preserve">районной Думы       </w:t>
            </w:r>
          </w:p>
        </w:tc>
      </w:tr>
      <w:tr w:rsidR="006006E8" w:rsidRPr="006006E8" w:rsidTr="00550A8E">
        <w:trPr>
          <w:trHeight w:val="300"/>
        </w:trPr>
        <w:tc>
          <w:tcPr>
            <w:tcW w:w="9478" w:type="dxa"/>
            <w:gridSpan w:val="3"/>
            <w:tcBorders>
              <w:top w:val="nil"/>
              <w:left w:val="nil"/>
              <w:bottom w:val="nil"/>
              <w:right w:val="nil"/>
            </w:tcBorders>
            <w:shd w:val="clear" w:color="000000" w:fill="FFFFFF"/>
            <w:hideMark/>
          </w:tcPr>
          <w:p w:rsidR="006006E8" w:rsidRPr="006006E8" w:rsidRDefault="006006E8" w:rsidP="00550A8E">
            <w:pPr>
              <w:tabs>
                <w:tab w:val="left" w:pos="5153"/>
              </w:tabs>
              <w:jc w:val="center"/>
              <w:rPr>
                <w:rFonts w:ascii="Arial" w:hAnsi="Arial" w:cs="Arial"/>
                <w:color w:val="000000"/>
                <w:sz w:val="28"/>
                <w:szCs w:val="28"/>
              </w:rPr>
            </w:pPr>
            <w:r w:rsidRPr="006006E8">
              <w:rPr>
                <w:rFonts w:ascii="Arial" w:hAnsi="Arial" w:cs="Arial"/>
                <w:color w:val="000000"/>
                <w:sz w:val="28"/>
                <w:szCs w:val="28"/>
              </w:rPr>
              <w:t xml:space="preserve">                                                        </w:t>
            </w:r>
            <w:r w:rsidR="00550A8E">
              <w:rPr>
                <w:rFonts w:ascii="Arial" w:hAnsi="Arial" w:cs="Arial"/>
                <w:color w:val="000000"/>
                <w:sz w:val="28"/>
                <w:szCs w:val="28"/>
              </w:rPr>
              <w:t xml:space="preserve">  </w:t>
            </w:r>
            <w:r w:rsidRPr="006006E8">
              <w:rPr>
                <w:color w:val="000000"/>
                <w:sz w:val="28"/>
                <w:szCs w:val="28"/>
              </w:rPr>
              <w:t xml:space="preserve">от </w:t>
            </w:r>
            <w:r>
              <w:rPr>
                <w:color w:val="000000"/>
                <w:sz w:val="28"/>
                <w:szCs w:val="28"/>
              </w:rPr>
              <w:t>24.11.2020</w:t>
            </w:r>
            <w:r w:rsidRPr="006006E8">
              <w:rPr>
                <w:color w:val="000000"/>
                <w:sz w:val="28"/>
                <w:szCs w:val="28"/>
              </w:rPr>
              <w:t xml:space="preserve"> № </w:t>
            </w:r>
            <w:r>
              <w:rPr>
                <w:color w:val="000000"/>
                <w:sz w:val="28"/>
                <w:szCs w:val="28"/>
              </w:rPr>
              <w:t>35</w:t>
            </w:r>
            <w:r w:rsidRPr="006006E8">
              <w:rPr>
                <w:color w:val="000000"/>
                <w:sz w:val="28"/>
                <w:szCs w:val="28"/>
              </w:rPr>
              <w:t>/</w:t>
            </w:r>
            <w:r w:rsidR="00550A8E">
              <w:rPr>
                <w:color w:val="000000"/>
                <w:sz w:val="28"/>
                <w:szCs w:val="28"/>
              </w:rPr>
              <w:t>256</w:t>
            </w:r>
          </w:p>
        </w:tc>
      </w:tr>
      <w:tr w:rsidR="006006E8" w:rsidRPr="006006E8" w:rsidTr="00550A8E">
        <w:trPr>
          <w:trHeight w:val="315"/>
        </w:trPr>
        <w:tc>
          <w:tcPr>
            <w:tcW w:w="9478" w:type="dxa"/>
            <w:gridSpan w:val="3"/>
            <w:tcBorders>
              <w:top w:val="nil"/>
              <w:left w:val="nil"/>
              <w:bottom w:val="nil"/>
              <w:right w:val="nil"/>
            </w:tcBorders>
            <w:shd w:val="clear" w:color="000000" w:fill="FFFFFF"/>
            <w:vAlign w:val="bottom"/>
            <w:hideMark/>
          </w:tcPr>
          <w:tbl>
            <w:tblPr>
              <w:tblW w:w="9400" w:type="dxa"/>
              <w:tblLook w:val="04A0"/>
            </w:tblPr>
            <w:tblGrid>
              <w:gridCol w:w="2818"/>
              <w:gridCol w:w="4984"/>
              <w:gridCol w:w="1460"/>
            </w:tblGrid>
            <w:tr w:rsidR="00550A8E" w:rsidRPr="00550A8E" w:rsidTr="00550A8E">
              <w:trPr>
                <w:trHeight w:val="315"/>
              </w:trPr>
              <w:tc>
                <w:tcPr>
                  <w:tcW w:w="9400" w:type="dxa"/>
                  <w:gridSpan w:val="3"/>
                  <w:tcBorders>
                    <w:top w:val="nil"/>
                    <w:left w:val="nil"/>
                    <w:bottom w:val="nil"/>
                    <w:right w:val="nil"/>
                  </w:tcBorders>
                  <w:shd w:val="clear" w:color="000000" w:fill="FFFFFF"/>
                  <w:vAlign w:val="bottom"/>
                  <w:hideMark/>
                </w:tcPr>
                <w:p w:rsidR="00550A8E" w:rsidRPr="00550A8E" w:rsidRDefault="00550A8E" w:rsidP="00550A8E">
                  <w:pPr>
                    <w:jc w:val="center"/>
                    <w:rPr>
                      <w:b/>
                      <w:bCs/>
                      <w:color w:val="000000"/>
                      <w:sz w:val="24"/>
                      <w:szCs w:val="24"/>
                    </w:rPr>
                  </w:pPr>
                  <w:r w:rsidRPr="00550A8E">
                    <w:rPr>
                      <w:b/>
                      <w:bCs/>
                      <w:color w:val="000000"/>
                      <w:sz w:val="24"/>
                      <w:szCs w:val="24"/>
                    </w:rPr>
                    <w:t>Объемы</w:t>
                  </w:r>
                </w:p>
              </w:tc>
            </w:tr>
            <w:tr w:rsidR="00550A8E" w:rsidRPr="00550A8E" w:rsidTr="00550A8E">
              <w:trPr>
                <w:trHeight w:val="375"/>
              </w:trPr>
              <w:tc>
                <w:tcPr>
                  <w:tcW w:w="9400" w:type="dxa"/>
                  <w:gridSpan w:val="3"/>
                  <w:tcBorders>
                    <w:top w:val="nil"/>
                    <w:left w:val="nil"/>
                    <w:bottom w:val="nil"/>
                    <w:right w:val="nil"/>
                  </w:tcBorders>
                  <w:shd w:val="clear" w:color="000000" w:fill="FFFFFF"/>
                  <w:vAlign w:val="bottom"/>
                  <w:hideMark/>
                </w:tcPr>
                <w:p w:rsidR="00550A8E" w:rsidRPr="00550A8E" w:rsidRDefault="00550A8E" w:rsidP="00550A8E">
                  <w:pPr>
                    <w:jc w:val="center"/>
                    <w:rPr>
                      <w:b/>
                      <w:bCs/>
                      <w:color w:val="000000"/>
                      <w:sz w:val="24"/>
                      <w:szCs w:val="24"/>
                    </w:rPr>
                  </w:pPr>
                  <w:r w:rsidRPr="00550A8E">
                    <w:rPr>
                      <w:b/>
                      <w:bCs/>
                      <w:color w:val="000000"/>
                      <w:sz w:val="24"/>
                      <w:szCs w:val="24"/>
                    </w:rPr>
                    <w:t>поступления налоговых и неналоговых доходов общей суммой,</w:t>
                  </w:r>
                </w:p>
              </w:tc>
            </w:tr>
            <w:tr w:rsidR="00550A8E" w:rsidRPr="00550A8E" w:rsidTr="00550A8E">
              <w:trPr>
                <w:trHeight w:val="375"/>
              </w:trPr>
              <w:tc>
                <w:tcPr>
                  <w:tcW w:w="9400" w:type="dxa"/>
                  <w:gridSpan w:val="3"/>
                  <w:tcBorders>
                    <w:top w:val="nil"/>
                    <w:left w:val="nil"/>
                    <w:bottom w:val="nil"/>
                    <w:right w:val="nil"/>
                  </w:tcBorders>
                  <w:shd w:val="clear" w:color="000000" w:fill="FFFFFF"/>
                  <w:vAlign w:val="bottom"/>
                  <w:hideMark/>
                </w:tcPr>
                <w:p w:rsidR="00550A8E" w:rsidRPr="00550A8E" w:rsidRDefault="00550A8E" w:rsidP="00550A8E">
                  <w:pPr>
                    <w:jc w:val="center"/>
                    <w:rPr>
                      <w:b/>
                      <w:bCs/>
                      <w:color w:val="000000"/>
                      <w:sz w:val="24"/>
                      <w:szCs w:val="24"/>
                    </w:rPr>
                  </w:pPr>
                  <w:r w:rsidRPr="00550A8E">
                    <w:rPr>
                      <w:b/>
                      <w:bCs/>
                      <w:color w:val="000000"/>
                      <w:sz w:val="24"/>
                      <w:szCs w:val="24"/>
                    </w:rPr>
                    <w:t>объемы безвозмездных поступлений по подстатьям</w:t>
                  </w:r>
                </w:p>
              </w:tc>
            </w:tr>
            <w:tr w:rsidR="00550A8E" w:rsidRPr="00550A8E" w:rsidTr="00550A8E">
              <w:trPr>
                <w:trHeight w:val="315"/>
              </w:trPr>
              <w:tc>
                <w:tcPr>
                  <w:tcW w:w="9400" w:type="dxa"/>
                  <w:gridSpan w:val="3"/>
                  <w:tcBorders>
                    <w:top w:val="nil"/>
                    <w:left w:val="nil"/>
                    <w:bottom w:val="nil"/>
                    <w:right w:val="nil"/>
                  </w:tcBorders>
                  <w:shd w:val="clear" w:color="000000" w:fill="FFFFFF"/>
                  <w:vAlign w:val="bottom"/>
                  <w:hideMark/>
                </w:tcPr>
                <w:p w:rsidR="00550A8E" w:rsidRPr="00550A8E" w:rsidRDefault="00550A8E" w:rsidP="00550A8E">
                  <w:pPr>
                    <w:jc w:val="center"/>
                    <w:rPr>
                      <w:b/>
                      <w:bCs/>
                      <w:color w:val="000000"/>
                      <w:sz w:val="24"/>
                      <w:szCs w:val="24"/>
                    </w:rPr>
                  </w:pPr>
                  <w:r w:rsidRPr="00550A8E">
                    <w:rPr>
                      <w:b/>
                      <w:bCs/>
                      <w:color w:val="000000"/>
                      <w:sz w:val="24"/>
                      <w:szCs w:val="24"/>
                    </w:rPr>
                    <w:t>классификации доходов бюджетов, прогнозируемые на 2020 год</w:t>
                  </w:r>
                </w:p>
              </w:tc>
            </w:tr>
            <w:tr w:rsidR="00550A8E" w:rsidRPr="00550A8E" w:rsidTr="00550A8E">
              <w:trPr>
                <w:trHeight w:val="315"/>
              </w:trPr>
              <w:tc>
                <w:tcPr>
                  <w:tcW w:w="2860" w:type="dxa"/>
                  <w:tcBorders>
                    <w:top w:val="nil"/>
                    <w:left w:val="nil"/>
                    <w:bottom w:val="nil"/>
                    <w:right w:val="nil"/>
                  </w:tcBorders>
                  <w:shd w:val="clear" w:color="auto" w:fill="auto"/>
                  <w:noWrap/>
                  <w:vAlign w:val="bottom"/>
                  <w:hideMark/>
                </w:tcPr>
                <w:p w:rsidR="00550A8E" w:rsidRPr="00550A8E" w:rsidRDefault="00550A8E" w:rsidP="00550A8E">
                  <w:pPr>
                    <w:rPr>
                      <w:rFonts w:ascii="Calibri" w:hAnsi="Calibri"/>
                      <w:color w:val="000000"/>
                      <w:sz w:val="24"/>
                      <w:szCs w:val="24"/>
                    </w:rPr>
                  </w:pPr>
                </w:p>
              </w:tc>
              <w:tc>
                <w:tcPr>
                  <w:tcW w:w="5060" w:type="dxa"/>
                  <w:tcBorders>
                    <w:top w:val="nil"/>
                    <w:left w:val="nil"/>
                    <w:bottom w:val="nil"/>
                    <w:right w:val="nil"/>
                  </w:tcBorders>
                  <w:shd w:val="clear" w:color="auto" w:fill="auto"/>
                  <w:noWrap/>
                  <w:vAlign w:val="bottom"/>
                  <w:hideMark/>
                </w:tcPr>
                <w:p w:rsidR="00550A8E" w:rsidRPr="00550A8E" w:rsidRDefault="00550A8E" w:rsidP="00550A8E">
                  <w:pPr>
                    <w:rPr>
                      <w:rFonts w:ascii="Calibri" w:hAnsi="Calibri"/>
                      <w:color w:val="000000"/>
                      <w:sz w:val="24"/>
                      <w:szCs w:val="24"/>
                    </w:rPr>
                  </w:pPr>
                </w:p>
              </w:tc>
              <w:tc>
                <w:tcPr>
                  <w:tcW w:w="1480" w:type="dxa"/>
                  <w:tcBorders>
                    <w:top w:val="nil"/>
                    <w:left w:val="nil"/>
                    <w:bottom w:val="nil"/>
                    <w:right w:val="nil"/>
                  </w:tcBorders>
                  <w:shd w:val="clear" w:color="auto" w:fill="auto"/>
                  <w:noWrap/>
                  <w:vAlign w:val="bottom"/>
                  <w:hideMark/>
                </w:tcPr>
                <w:p w:rsidR="00550A8E" w:rsidRPr="00550A8E" w:rsidRDefault="00550A8E" w:rsidP="00550A8E">
                  <w:pPr>
                    <w:rPr>
                      <w:rFonts w:ascii="Calibri" w:hAnsi="Calibri"/>
                      <w:color w:val="000000"/>
                      <w:sz w:val="24"/>
                      <w:szCs w:val="24"/>
                    </w:rPr>
                  </w:pPr>
                </w:p>
              </w:tc>
            </w:tr>
            <w:tr w:rsidR="00550A8E" w:rsidRPr="00550A8E" w:rsidTr="00550A8E">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550A8E" w:rsidRPr="00550A8E" w:rsidRDefault="00550A8E" w:rsidP="00550A8E">
                  <w:pPr>
                    <w:jc w:val="center"/>
                    <w:rPr>
                      <w:color w:val="000000"/>
                      <w:sz w:val="24"/>
                      <w:szCs w:val="24"/>
                    </w:rPr>
                  </w:pPr>
                  <w:r w:rsidRPr="00550A8E">
                    <w:rPr>
                      <w:color w:val="000000"/>
                      <w:sz w:val="24"/>
                      <w:szCs w:val="24"/>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550A8E" w:rsidRPr="00550A8E" w:rsidRDefault="00550A8E" w:rsidP="00550A8E">
                  <w:pPr>
                    <w:jc w:val="center"/>
                    <w:rPr>
                      <w:color w:val="000000"/>
                      <w:sz w:val="24"/>
                      <w:szCs w:val="24"/>
                    </w:rPr>
                  </w:pPr>
                  <w:r w:rsidRPr="00550A8E">
                    <w:rPr>
                      <w:color w:val="000000"/>
                      <w:sz w:val="24"/>
                      <w:szCs w:val="24"/>
                    </w:rPr>
                    <w:t>Наименование дохода</w:t>
                  </w:r>
                </w:p>
              </w:tc>
              <w:tc>
                <w:tcPr>
                  <w:tcW w:w="1480" w:type="dxa"/>
                  <w:tcBorders>
                    <w:top w:val="single" w:sz="4" w:space="0" w:color="auto"/>
                    <w:left w:val="nil"/>
                    <w:bottom w:val="single" w:sz="4" w:space="0" w:color="auto"/>
                    <w:right w:val="single" w:sz="4" w:space="0" w:color="auto"/>
                  </w:tcBorders>
                  <w:shd w:val="clear" w:color="000000" w:fill="FFFFFF"/>
                  <w:hideMark/>
                </w:tcPr>
                <w:p w:rsidR="00550A8E" w:rsidRPr="00550A8E" w:rsidRDefault="00550A8E" w:rsidP="00550A8E">
                  <w:pPr>
                    <w:jc w:val="center"/>
                    <w:rPr>
                      <w:color w:val="000000"/>
                      <w:sz w:val="24"/>
                      <w:szCs w:val="24"/>
                    </w:rPr>
                  </w:pPr>
                  <w:r w:rsidRPr="00550A8E">
                    <w:rPr>
                      <w:color w:val="000000"/>
                      <w:sz w:val="24"/>
                      <w:szCs w:val="24"/>
                    </w:rPr>
                    <w:t>Сумма              (тыс. рублей)</w:t>
                  </w:r>
                </w:p>
              </w:tc>
            </w:tr>
            <w:tr w:rsidR="00550A8E" w:rsidRPr="00550A8E" w:rsidTr="00550A8E">
              <w:trPr>
                <w:trHeight w:val="61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b/>
                      <w:bCs/>
                      <w:color w:val="000000"/>
                      <w:sz w:val="24"/>
                      <w:szCs w:val="24"/>
                    </w:rPr>
                  </w:pPr>
                  <w:r w:rsidRPr="00550A8E">
                    <w:rPr>
                      <w:b/>
                      <w:bCs/>
                      <w:color w:val="000000"/>
                      <w:sz w:val="24"/>
                      <w:szCs w:val="24"/>
                    </w:rPr>
                    <w:t>000 1 00 00000 00 0000 000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b/>
                      <w:bCs/>
                      <w:color w:val="000000"/>
                      <w:sz w:val="24"/>
                      <w:szCs w:val="24"/>
                    </w:rPr>
                  </w:pPr>
                  <w:r w:rsidRPr="00550A8E">
                    <w:rPr>
                      <w:b/>
                      <w:bCs/>
                      <w:color w:val="000000"/>
                      <w:sz w:val="24"/>
                      <w:szCs w:val="24"/>
                    </w:rPr>
                    <w:t>НАЛОГОВЫЕ И НЕНАЛОГОВЫЕ ДОХОДЫ</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b/>
                      <w:bCs/>
                      <w:color w:val="000000"/>
                      <w:sz w:val="24"/>
                      <w:szCs w:val="24"/>
                    </w:rPr>
                  </w:pPr>
                  <w:r w:rsidRPr="00550A8E">
                    <w:rPr>
                      <w:b/>
                      <w:bCs/>
                      <w:color w:val="000000"/>
                      <w:sz w:val="24"/>
                      <w:szCs w:val="24"/>
                    </w:rPr>
                    <w:t xml:space="preserve">106 587,5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b/>
                      <w:bCs/>
                      <w:color w:val="000000"/>
                      <w:sz w:val="24"/>
                      <w:szCs w:val="24"/>
                    </w:rPr>
                  </w:pPr>
                  <w:r w:rsidRPr="00550A8E">
                    <w:rPr>
                      <w:b/>
                      <w:bCs/>
                      <w:color w:val="000000"/>
                      <w:sz w:val="24"/>
                      <w:szCs w:val="24"/>
                    </w:rPr>
                    <w:t>000 2 00 00000 00 0000 000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b/>
                      <w:bCs/>
                      <w:color w:val="000000"/>
                      <w:sz w:val="24"/>
                      <w:szCs w:val="24"/>
                    </w:rPr>
                  </w:pPr>
                  <w:r w:rsidRPr="00550A8E">
                    <w:rPr>
                      <w:b/>
                      <w:bCs/>
                      <w:color w:val="000000"/>
                      <w:sz w:val="24"/>
                      <w:szCs w:val="24"/>
                    </w:rPr>
                    <w:t>БЕЗВОЗМЕЗДНЫЕ ПОСТУПЛЕНИЯ</w:t>
                  </w:r>
                </w:p>
              </w:tc>
              <w:tc>
                <w:tcPr>
                  <w:tcW w:w="1480" w:type="dxa"/>
                  <w:tcBorders>
                    <w:top w:val="nil"/>
                    <w:left w:val="nil"/>
                    <w:bottom w:val="single" w:sz="4" w:space="0" w:color="auto"/>
                    <w:right w:val="single" w:sz="4" w:space="0" w:color="auto"/>
                  </w:tcBorders>
                  <w:shd w:val="clear" w:color="auto" w:fill="auto"/>
                  <w:vAlign w:val="center"/>
                  <w:hideMark/>
                </w:tcPr>
                <w:p w:rsidR="00550A8E" w:rsidRPr="00550A8E" w:rsidRDefault="00550A8E" w:rsidP="00550A8E">
                  <w:pPr>
                    <w:jc w:val="right"/>
                    <w:rPr>
                      <w:b/>
                      <w:bCs/>
                      <w:color w:val="000000"/>
                      <w:sz w:val="24"/>
                      <w:szCs w:val="24"/>
                    </w:rPr>
                  </w:pPr>
                  <w:r w:rsidRPr="00550A8E">
                    <w:rPr>
                      <w:b/>
                      <w:bCs/>
                      <w:color w:val="000000"/>
                      <w:sz w:val="24"/>
                      <w:szCs w:val="24"/>
                    </w:rPr>
                    <w:t xml:space="preserve">273 165,1 </w:t>
                  </w:r>
                </w:p>
              </w:tc>
            </w:tr>
            <w:tr w:rsidR="00550A8E" w:rsidRPr="00550A8E" w:rsidTr="00550A8E">
              <w:trPr>
                <w:trHeight w:val="97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b/>
                      <w:bCs/>
                      <w:color w:val="000000"/>
                      <w:sz w:val="24"/>
                      <w:szCs w:val="24"/>
                    </w:rPr>
                  </w:pPr>
                  <w:r w:rsidRPr="00550A8E">
                    <w:rPr>
                      <w:b/>
                      <w:bCs/>
                      <w:color w:val="000000"/>
                      <w:sz w:val="24"/>
                      <w:szCs w:val="24"/>
                    </w:rPr>
                    <w:t>000 2 02 00000 00 0000 000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b/>
                      <w:bCs/>
                      <w:color w:val="000000"/>
                      <w:sz w:val="24"/>
                      <w:szCs w:val="24"/>
                    </w:rPr>
                  </w:pPr>
                  <w:r w:rsidRPr="00550A8E">
                    <w:rPr>
                      <w:b/>
                      <w:bCs/>
                      <w:color w:val="000000"/>
                      <w:sz w:val="24"/>
                      <w:szCs w:val="24"/>
                    </w:rPr>
                    <w:t>БЕЗВОЗМЕЗДНЫЕ ПОСТУПЛЕНИЯ ОТ ДРУГИХ БЮДЖЕТОВ БЮДЖЕТНОЙ СИСТЕМЫ РФ</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b/>
                      <w:bCs/>
                      <w:color w:val="000000"/>
                      <w:sz w:val="24"/>
                      <w:szCs w:val="24"/>
                    </w:rPr>
                  </w:pPr>
                  <w:r w:rsidRPr="00550A8E">
                    <w:rPr>
                      <w:b/>
                      <w:bCs/>
                      <w:color w:val="000000"/>
                      <w:sz w:val="24"/>
                      <w:szCs w:val="24"/>
                    </w:rPr>
                    <w:t xml:space="preserve">272 964,2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b/>
                      <w:bCs/>
                      <w:color w:val="000000"/>
                      <w:sz w:val="24"/>
                      <w:szCs w:val="24"/>
                    </w:rPr>
                  </w:pPr>
                  <w:r w:rsidRPr="00550A8E">
                    <w:rPr>
                      <w:b/>
                      <w:bCs/>
                      <w:color w:val="000000"/>
                      <w:sz w:val="24"/>
                      <w:szCs w:val="24"/>
                    </w:rPr>
                    <w:t>000 2 02 10000 00 0000 150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b/>
                      <w:bCs/>
                      <w:color w:val="000000"/>
                      <w:sz w:val="24"/>
                      <w:szCs w:val="24"/>
                    </w:rPr>
                  </w:pPr>
                  <w:r w:rsidRPr="00550A8E">
                    <w:rPr>
                      <w:b/>
                      <w:bCs/>
                      <w:color w:val="000000"/>
                      <w:sz w:val="24"/>
                      <w:szCs w:val="24"/>
                    </w:rPr>
                    <w:t>Дотации бюджетам бюджетной системы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b/>
                      <w:bCs/>
                      <w:color w:val="000000"/>
                      <w:sz w:val="24"/>
                      <w:szCs w:val="24"/>
                    </w:rPr>
                  </w:pPr>
                  <w:r w:rsidRPr="00550A8E">
                    <w:rPr>
                      <w:b/>
                      <w:bCs/>
                      <w:color w:val="000000"/>
                      <w:sz w:val="24"/>
                      <w:szCs w:val="24"/>
                    </w:rPr>
                    <w:t xml:space="preserve">43 650,5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000 2 02 15001 00 0000 150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Дотации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39 230,0 </w:t>
                  </w:r>
                </w:p>
              </w:tc>
            </w:tr>
            <w:tr w:rsidR="00550A8E" w:rsidRPr="00550A8E" w:rsidTr="00550A8E">
              <w:trPr>
                <w:trHeight w:val="69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912 2 02 15001 05 0000 150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Дотации  бюджетам  муниципальных  районов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39 230,0 </w:t>
                  </w:r>
                </w:p>
              </w:tc>
            </w:tr>
            <w:tr w:rsidR="00550A8E" w:rsidRPr="00550A8E" w:rsidTr="00550A8E">
              <w:trPr>
                <w:trHeight w:val="72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000 2 02 15002 00 0000 150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Дотации  на поддержку мер по обеспечению сбалансированности бюджетов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4 060,4 </w:t>
                  </w:r>
                </w:p>
              </w:tc>
            </w:tr>
            <w:tr w:rsidR="00550A8E" w:rsidRPr="00550A8E" w:rsidTr="00550A8E">
              <w:trPr>
                <w:trHeight w:val="100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912 2 02 15002 05 0000 150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Дотации бюджетам муниципальных районов на поддержку мер по обеспечению сбалансированности бюджетов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4 060,4 </w:t>
                  </w:r>
                </w:p>
              </w:tc>
            </w:tr>
            <w:tr w:rsidR="00550A8E" w:rsidRPr="00550A8E" w:rsidTr="00550A8E">
              <w:trPr>
                <w:trHeight w:val="252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000 2 02 15853 00 0000 150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360,1 </w:t>
                  </w:r>
                </w:p>
              </w:tc>
            </w:tr>
            <w:tr w:rsidR="00550A8E" w:rsidRPr="00550A8E" w:rsidTr="00550A8E">
              <w:trPr>
                <w:trHeight w:val="255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lastRenderedPageBreak/>
                    <w:t>912 2 02 15853 05 0000 150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360,1 </w:t>
                  </w:r>
                </w:p>
              </w:tc>
            </w:tr>
            <w:tr w:rsidR="00550A8E" w:rsidRPr="00550A8E" w:rsidTr="00550A8E">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b/>
                      <w:bCs/>
                      <w:color w:val="000000"/>
                      <w:sz w:val="24"/>
                      <w:szCs w:val="24"/>
                    </w:rPr>
                  </w:pPr>
                  <w:r w:rsidRPr="00550A8E">
                    <w:rPr>
                      <w:b/>
                      <w:bCs/>
                      <w:color w:val="000000"/>
                      <w:sz w:val="24"/>
                      <w:szCs w:val="24"/>
                    </w:rPr>
                    <w:t>000 2 02 20000 00 0000 150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b/>
                      <w:bCs/>
                      <w:color w:val="000000"/>
                      <w:sz w:val="24"/>
                      <w:szCs w:val="24"/>
                    </w:rPr>
                  </w:pPr>
                  <w:r w:rsidRPr="00550A8E">
                    <w:rPr>
                      <w:b/>
                      <w:bCs/>
                      <w:color w:val="000000"/>
                      <w:sz w:val="24"/>
                      <w:szCs w:val="24"/>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b/>
                      <w:bCs/>
                      <w:color w:val="000000"/>
                      <w:sz w:val="24"/>
                      <w:szCs w:val="24"/>
                    </w:rPr>
                  </w:pPr>
                  <w:r w:rsidRPr="00550A8E">
                    <w:rPr>
                      <w:b/>
                      <w:bCs/>
                      <w:color w:val="000000"/>
                      <w:sz w:val="24"/>
                      <w:szCs w:val="24"/>
                    </w:rPr>
                    <w:t xml:space="preserve">99 978,0 </w:t>
                  </w:r>
                </w:p>
              </w:tc>
            </w:tr>
            <w:tr w:rsidR="00550A8E" w:rsidRPr="00550A8E" w:rsidTr="00550A8E">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000 2 02 20216 00 0000 150</w:t>
                  </w:r>
                </w:p>
              </w:tc>
              <w:tc>
                <w:tcPr>
                  <w:tcW w:w="5060" w:type="dxa"/>
                  <w:tcBorders>
                    <w:top w:val="single" w:sz="4" w:space="0" w:color="auto"/>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33 264,0 </w:t>
                  </w:r>
                </w:p>
              </w:tc>
            </w:tr>
            <w:tr w:rsidR="00550A8E" w:rsidRPr="00550A8E" w:rsidTr="00550A8E">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912 2 02 20216 05 0000 150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16 689,0 </w:t>
                  </w:r>
                </w:p>
              </w:tc>
            </w:tr>
            <w:tr w:rsidR="00550A8E" w:rsidRPr="00550A8E" w:rsidTr="00550A8E">
              <w:trPr>
                <w:trHeight w:val="223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936 2 02 20216 05 0000 150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16 575,0 </w:t>
                  </w:r>
                </w:p>
              </w:tc>
            </w:tr>
            <w:tr w:rsidR="00550A8E" w:rsidRPr="00550A8E" w:rsidTr="00550A8E">
              <w:trPr>
                <w:trHeight w:val="160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000 2 02 25081 00 0000 150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466,0 </w:t>
                  </w:r>
                </w:p>
              </w:tc>
            </w:tr>
            <w:tr w:rsidR="00550A8E" w:rsidRPr="00550A8E" w:rsidTr="00550A8E">
              <w:trPr>
                <w:trHeight w:val="156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936 2 02 25081 05 0000 150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466,0 </w:t>
                  </w:r>
                </w:p>
              </w:tc>
            </w:tr>
            <w:tr w:rsidR="00550A8E" w:rsidRPr="00550A8E" w:rsidTr="00550A8E">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lastRenderedPageBreak/>
                    <w:t>000 2 02 25228 00 0000 150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Субсидии бюджетам  на оснащение объектов спортивной инфраструктуры спортивно-технологическим оборудованием</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2 898,7 </w:t>
                  </w:r>
                </w:p>
              </w:tc>
            </w:tr>
            <w:tr w:rsidR="00550A8E" w:rsidRPr="00550A8E" w:rsidTr="00550A8E">
              <w:trPr>
                <w:trHeight w:val="132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936 2 02 25228 05 0000 150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2 898,7 </w:t>
                  </w:r>
                </w:p>
              </w:tc>
            </w:tr>
            <w:tr w:rsidR="00550A8E" w:rsidRPr="00550A8E" w:rsidTr="00550A8E">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000 2 02 25304 00 0000 150</w:t>
                  </w:r>
                </w:p>
              </w:tc>
              <w:tc>
                <w:tcPr>
                  <w:tcW w:w="5060" w:type="dxa"/>
                  <w:tcBorders>
                    <w:top w:val="nil"/>
                    <w:left w:val="nil"/>
                    <w:bottom w:val="nil"/>
                    <w:right w:val="nil"/>
                  </w:tcBorders>
                  <w:shd w:val="clear" w:color="auto" w:fill="auto"/>
                  <w:vAlign w:val="bottom"/>
                  <w:hideMark/>
                </w:tcPr>
                <w:p w:rsidR="00550A8E" w:rsidRPr="00550A8E" w:rsidRDefault="00550A8E" w:rsidP="00550A8E">
                  <w:pPr>
                    <w:rPr>
                      <w:color w:val="333333"/>
                      <w:sz w:val="24"/>
                      <w:szCs w:val="24"/>
                    </w:rPr>
                  </w:pPr>
                  <w:r w:rsidRPr="00550A8E">
                    <w:rPr>
                      <w:color w:val="333333"/>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1 100,1 </w:t>
                  </w:r>
                </w:p>
              </w:tc>
            </w:tr>
            <w:tr w:rsidR="00550A8E" w:rsidRPr="00550A8E" w:rsidTr="00550A8E">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903 2 02 25304 05 0000 150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550A8E" w:rsidRPr="00550A8E" w:rsidRDefault="00550A8E" w:rsidP="00550A8E">
                  <w:pPr>
                    <w:rPr>
                      <w:color w:val="333333"/>
                      <w:sz w:val="24"/>
                      <w:szCs w:val="24"/>
                    </w:rPr>
                  </w:pPr>
                  <w:r w:rsidRPr="00550A8E">
                    <w:rPr>
                      <w:color w:val="333333"/>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1 100,1 </w:t>
                  </w:r>
                </w:p>
              </w:tc>
            </w:tr>
            <w:tr w:rsidR="00550A8E" w:rsidRPr="00550A8E" w:rsidTr="00550A8E">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000 2 02 25519 00 0000 150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Субсидия бюджетам  поддержку отрасли культуры</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16,3 </w:t>
                  </w:r>
                </w:p>
              </w:tc>
            </w:tr>
            <w:tr w:rsidR="00550A8E" w:rsidRPr="00550A8E" w:rsidTr="00550A8E">
              <w:trPr>
                <w:trHeight w:val="73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936 2 02 25519 05 0000 150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Субсидия бюджетам муниципальных районов на поддержку отрасли культуры</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16,3 </w:t>
                  </w:r>
                </w:p>
              </w:tc>
            </w:tr>
            <w:tr w:rsidR="00550A8E" w:rsidRPr="00550A8E" w:rsidTr="00550A8E">
              <w:trPr>
                <w:trHeight w:val="78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000 2 02 25576 00 0000 150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Субсидии бюджетам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506,7 </w:t>
                  </w:r>
                </w:p>
              </w:tc>
            </w:tr>
            <w:tr w:rsidR="00550A8E" w:rsidRPr="00550A8E" w:rsidTr="00550A8E">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912 2 02 25576 05 0000 150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0,0 </w:t>
                  </w:r>
                </w:p>
              </w:tc>
            </w:tr>
            <w:tr w:rsidR="00550A8E" w:rsidRPr="00550A8E" w:rsidTr="00550A8E">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936 2 02 25576 05 0000 150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506,7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000 2 02 29999 00 0000 150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Прочие субсидии</w:t>
                  </w:r>
                </w:p>
              </w:tc>
              <w:tc>
                <w:tcPr>
                  <w:tcW w:w="1480" w:type="dxa"/>
                  <w:tcBorders>
                    <w:top w:val="nil"/>
                    <w:left w:val="nil"/>
                    <w:bottom w:val="single" w:sz="4" w:space="0" w:color="auto"/>
                    <w:right w:val="single" w:sz="4" w:space="0" w:color="auto"/>
                  </w:tcBorders>
                  <w:shd w:val="clear" w:color="auto" w:fill="auto"/>
                  <w:vAlign w:val="center"/>
                  <w:hideMark/>
                </w:tcPr>
                <w:p w:rsidR="00550A8E" w:rsidRPr="00550A8E" w:rsidRDefault="00550A8E" w:rsidP="00550A8E">
                  <w:pPr>
                    <w:jc w:val="right"/>
                    <w:rPr>
                      <w:color w:val="000000"/>
                      <w:sz w:val="24"/>
                      <w:szCs w:val="24"/>
                    </w:rPr>
                  </w:pPr>
                  <w:r w:rsidRPr="00550A8E">
                    <w:rPr>
                      <w:color w:val="000000"/>
                      <w:sz w:val="24"/>
                      <w:szCs w:val="24"/>
                    </w:rPr>
                    <w:t xml:space="preserve">61 726,2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903 2 02 29999 05 0000 150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2 301,1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912 2 02 29999 05 0000 150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58 761,0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936 2 02 29999 05 0000 150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664,1 </w:t>
                  </w:r>
                </w:p>
              </w:tc>
            </w:tr>
            <w:tr w:rsidR="00550A8E" w:rsidRPr="00550A8E" w:rsidTr="00550A8E">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b/>
                      <w:bCs/>
                      <w:color w:val="000000"/>
                      <w:sz w:val="24"/>
                      <w:szCs w:val="24"/>
                    </w:rPr>
                  </w:pPr>
                  <w:r w:rsidRPr="00550A8E">
                    <w:rPr>
                      <w:b/>
                      <w:bCs/>
                      <w:color w:val="000000"/>
                      <w:sz w:val="24"/>
                      <w:szCs w:val="24"/>
                    </w:rPr>
                    <w:t>000 2 02 30000 00 0000 150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b/>
                      <w:bCs/>
                      <w:color w:val="000000"/>
                      <w:sz w:val="24"/>
                      <w:szCs w:val="24"/>
                    </w:rPr>
                  </w:pPr>
                  <w:r w:rsidRPr="00550A8E">
                    <w:rPr>
                      <w:b/>
                      <w:bCs/>
                      <w:color w:val="000000"/>
                      <w:sz w:val="24"/>
                      <w:szCs w:val="24"/>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b/>
                      <w:bCs/>
                      <w:color w:val="000000"/>
                      <w:sz w:val="24"/>
                      <w:szCs w:val="24"/>
                    </w:rPr>
                  </w:pPr>
                  <w:r w:rsidRPr="00550A8E">
                    <w:rPr>
                      <w:b/>
                      <w:bCs/>
                      <w:color w:val="000000"/>
                      <w:sz w:val="24"/>
                      <w:szCs w:val="24"/>
                    </w:rPr>
                    <w:t xml:space="preserve">124 509,9 </w:t>
                  </w:r>
                </w:p>
              </w:tc>
            </w:tr>
            <w:tr w:rsidR="00550A8E" w:rsidRPr="00550A8E" w:rsidTr="00550A8E">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000 2 02 30024 00 0000 150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15 242,4 </w:t>
                  </w:r>
                </w:p>
              </w:tc>
            </w:tr>
            <w:tr w:rsidR="00550A8E" w:rsidRPr="00550A8E" w:rsidTr="00550A8E">
              <w:trPr>
                <w:trHeight w:val="102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lastRenderedPageBreak/>
                    <w:t>903 2 02 30024 05 0000 150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8 499,8 </w:t>
                  </w:r>
                </w:p>
              </w:tc>
            </w:tr>
            <w:tr w:rsidR="00550A8E" w:rsidRPr="00550A8E" w:rsidTr="00550A8E">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912 2 02 30024 05 0000 150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2 843,3 </w:t>
                  </w:r>
                </w:p>
              </w:tc>
            </w:tr>
            <w:tr w:rsidR="00550A8E" w:rsidRPr="00550A8E" w:rsidTr="00550A8E">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936 2 02 30024 05 0000 150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3 899,3 </w:t>
                  </w:r>
                </w:p>
              </w:tc>
            </w:tr>
            <w:tr w:rsidR="00550A8E" w:rsidRPr="00550A8E" w:rsidTr="00550A8E">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000 2 02 30027 00 0000 150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7 339,0 </w:t>
                  </w:r>
                </w:p>
              </w:tc>
            </w:tr>
            <w:tr w:rsidR="00550A8E" w:rsidRPr="00550A8E" w:rsidTr="00550A8E">
              <w:trPr>
                <w:trHeight w:val="136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903 2 02 30027 05 0000 150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7 339,0 </w:t>
                  </w:r>
                </w:p>
              </w:tc>
            </w:tr>
            <w:tr w:rsidR="00550A8E" w:rsidRPr="00550A8E" w:rsidTr="00550A8E">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000 2 02 30029 00 0000 150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970,5 </w:t>
                  </w:r>
                </w:p>
              </w:tc>
            </w:tr>
            <w:tr w:rsidR="00550A8E" w:rsidRPr="00550A8E" w:rsidTr="00550A8E">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903 2 02 30029 05 0000 150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970,5 </w:t>
                  </w:r>
                </w:p>
              </w:tc>
            </w:tr>
            <w:tr w:rsidR="00550A8E" w:rsidRPr="00550A8E" w:rsidTr="00550A8E">
              <w:trPr>
                <w:trHeight w:val="195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000 2 02 35082 00 0000 150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1 417,4 </w:t>
                  </w:r>
                </w:p>
              </w:tc>
            </w:tr>
            <w:tr w:rsidR="00550A8E" w:rsidRPr="00550A8E" w:rsidTr="00550A8E">
              <w:trPr>
                <w:trHeight w:val="166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936 2 02 35082 05 0000 150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1 417,4 </w:t>
                  </w:r>
                </w:p>
              </w:tc>
            </w:tr>
            <w:tr w:rsidR="00550A8E" w:rsidRPr="00550A8E" w:rsidTr="00550A8E">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lastRenderedPageBreak/>
                    <w:t>000 2 02 35120 00 0000 150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8,3 </w:t>
                  </w:r>
                </w:p>
              </w:tc>
            </w:tr>
            <w:tr w:rsidR="00550A8E" w:rsidRPr="00550A8E" w:rsidTr="00550A8E">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936 2 02 35120 05 0000 150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8,3 </w:t>
                  </w:r>
                </w:p>
              </w:tc>
            </w:tr>
            <w:tr w:rsidR="00550A8E" w:rsidRPr="00550A8E" w:rsidTr="00550A8E">
              <w:trPr>
                <w:trHeight w:val="79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000 2 02 35469 00 0000 150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286,1 </w:t>
                  </w:r>
                </w:p>
              </w:tc>
            </w:tr>
            <w:tr w:rsidR="00550A8E" w:rsidRPr="00550A8E" w:rsidTr="00550A8E">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936 2 02 35469 05 0000 150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Субвенции бюджетам муниципальных районов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286,1 </w:t>
                  </w:r>
                </w:p>
              </w:tc>
            </w:tr>
            <w:tr w:rsidR="00550A8E" w:rsidRPr="00550A8E" w:rsidTr="00550A8E">
              <w:trPr>
                <w:trHeight w:val="43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000 2 02 39999 00 0000 150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 xml:space="preserve">Прочие субвенции </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99 246,2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903 2 02 39999 05 0000 150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93 003,7 </w:t>
                  </w:r>
                </w:p>
              </w:tc>
            </w:tr>
            <w:tr w:rsidR="00550A8E" w:rsidRPr="00550A8E" w:rsidTr="00550A8E">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936 2 02 39999 05 0000 151</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6 242,5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b/>
                      <w:bCs/>
                      <w:color w:val="000000"/>
                      <w:sz w:val="24"/>
                      <w:szCs w:val="24"/>
                    </w:rPr>
                  </w:pPr>
                  <w:r w:rsidRPr="00550A8E">
                    <w:rPr>
                      <w:b/>
                      <w:bCs/>
                      <w:color w:val="000000"/>
                      <w:sz w:val="24"/>
                      <w:szCs w:val="24"/>
                    </w:rPr>
                    <w:t>000 2 02 40000 00 0000 150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b/>
                      <w:bCs/>
                      <w:color w:val="000000"/>
                      <w:sz w:val="24"/>
                      <w:szCs w:val="24"/>
                    </w:rPr>
                  </w:pPr>
                  <w:r w:rsidRPr="00550A8E">
                    <w:rPr>
                      <w:b/>
                      <w:bCs/>
                      <w:color w:val="000000"/>
                      <w:sz w:val="24"/>
                      <w:szCs w:val="24"/>
                    </w:rPr>
                    <w:t>Иные межбюджетные трансферты</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b/>
                      <w:bCs/>
                      <w:color w:val="000000"/>
                      <w:sz w:val="24"/>
                      <w:szCs w:val="24"/>
                    </w:rPr>
                  </w:pPr>
                  <w:r w:rsidRPr="00550A8E">
                    <w:rPr>
                      <w:b/>
                      <w:bCs/>
                      <w:color w:val="000000"/>
                      <w:sz w:val="24"/>
                      <w:szCs w:val="24"/>
                    </w:rPr>
                    <w:t xml:space="preserve">4 825,8 </w:t>
                  </w:r>
                </w:p>
              </w:tc>
            </w:tr>
            <w:tr w:rsidR="00550A8E" w:rsidRPr="00550A8E" w:rsidTr="00550A8E">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000 2 02 45303 00 0000 150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1 886,6 </w:t>
                  </w:r>
                </w:p>
              </w:tc>
            </w:tr>
            <w:tr w:rsidR="00550A8E" w:rsidRPr="00550A8E" w:rsidTr="00550A8E">
              <w:trPr>
                <w:trHeight w:val="189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903 2 02 45303 05 0000 150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1 886,6 </w:t>
                  </w:r>
                </w:p>
              </w:tc>
            </w:tr>
            <w:tr w:rsidR="00550A8E" w:rsidRPr="00550A8E" w:rsidTr="00550A8E">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000 2 02 49999 00 0000 150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Прочие межбюджетные трансферты, передаваемые бюджетам</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b/>
                      <w:bCs/>
                      <w:color w:val="000000"/>
                      <w:sz w:val="24"/>
                      <w:szCs w:val="24"/>
                    </w:rPr>
                  </w:pPr>
                  <w:r w:rsidRPr="00550A8E">
                    <w:rPr>
                      <w:b/>
                      <w:bCs/>
                      <w:color w:val="000000"/>
                      <w:sz w:val="24"/>
                      <w:szCs w:val="24"/>
                    </w:rPr>
                    <w:t xml:space="preserve">2 939,2 </w:t>
                  </w:r>
                </w:p>
              </w:tc>
            </w:tr>
            <w:tr w:rsidR="00550A8E" w:rsidRPr="00550A8E" w:rsidTr="00550A8E">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912 2 02 49999 05 0000 150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Прочие межбюджетные трансферты, передаваемые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2 939,2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b/>
                      <w:bCs/>
                      <w:color w:val="000000"/>
                      <w:sz w:val="22"/>
                      <w:szCs w:val="22"/>
                    </w:rPr>
                  </w:pPr>
                  <w:r w:rsidRPr="00550A8E">
                    <w:rPr>
                      <w:b/>
                      <w:bCs/>
                      <w:color w:val="000000"/>
                      <w:sz w:val="22"/>
                      <w:szCs w:val="22"/>
                    </w:rPr>
                    <w:t>000 2 07 00000 00 0000 150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b/>
                      <w:bCs/>
                      <w:color w:val="000000"/>
                      <w:sz w:val="24"/>
                      <w:szCs w:val="24"/>
                    </w:rPr>
                  </w:pPr>
                  <w:r w:rsidRPr="00550A8E">
                    <w:rPr>
                      <w:b/>
                      <w:bCs/>
                      <w:color w:val="000000"/>
                      <w:sz w:val="24"/>
                      <w:szCs w:val="24"/>
                    </w:rPr>
                    <w:t>ПРОЧИЕ БЕЗВОЗМЕЗДНЫЕ ПОСТУПЛНЕНИЯ</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b/>
                      <w:bCs/>
                      <w:color w:val="000000"/>
                      <w:sz w:val="24"/>
                      <w:szCs w:val="24"/>
                    </w:rPr>
                  </w:pPr>
                  <w:r w:rsidRPr="00550A8E">
                    <w:rPr>
                      <w:b/>
                      <w:bCs/>
                      <w:color w:val="000000"/>
                      <w:sz w:val="24"/>
                      <w:szCs w:val="24"/>
                    </w:rPr>
                    <w:t xml:space="preserve">200,9 </w:t>
                  </w:r>
                </w:p>
              </w:tc>
            </w:tr>
            <w:tr w:rsidR="00550A8E" w:rsidRPr="00550A8E" w:rsidTr="00550A8E">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000 2 07 05000 05 0000 150</w:t>
                  </w:r>
                </w:p>
              </w:tc>
              <w:tc>
                <w:tcPr>
                  <w:tcW w:w="506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both"/>
                    <w:rPr>
                      <w:color w:val="000000"/>
                      <w:sz w:val="24"/>
                      <w:szCs w:val="24"/>
                    </w:rPr>
                  </w:pPr>
                  <w:r w:rsidRPr="00550A8E">
                    <w:rPr>
                      <w:color w:val="000000"/>
                      <w:sz w:val="24"/>
                      <w:szCs w:val="24"/>
                    </w:rPr>
                    <w:t>Прочие безвозмездные поступления в бюджеты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200,9 </w:t>
                  </w:r>
                </w:p>
              </w:tc>
            </w:tr>
            <w:tr w:rsidR="00550A8E" w:rsidRPr="00550A8E" w:rsidTr="00550A8E">
              <w:trPr>
                <w:trHeight w:val="1890"/>
              </w:trPr>
              <w:tc>
                <w:tcPr>
                  <w:tcW w:w="2860" w:type="dxa"/>
                  <w:tcBorders>
                    <w:top w:val="nil"/>
                    <w:left w:val="single" w:sz="4" w:space="0" w:color="auto"/>
                    <w:bottom w:val="nil"/>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lastRenderedPageBreak/>
                    <w:t>936 2 07 05010 05 0000 150</w:t>
                  </w:r>
                </w:p>
              </w:tc>
              <w:tc>
                <w:tcPr>
                  <w:tcW w:w="5060" w:type="dxa"/>
                  <w:tcBorders>
                    <w:top w:val="nil"/>
                    <w:left w:val="nil"/>
                    <w:bottom w:val="nil"/>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80" w:type="dxa"/>
                  <w:tcBorders>
                    <w:top w:val="nil"/>
                    <w:left w:val="nil"/>
                    <w:bottom w:val="nil"/>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0,0 </w:t>
                  </w:r>
                </w:p>
              </w:tc>
            </w:tr>
            <w:tr w:rsidR="00550A8E" w:rsidRPr="00550A8E" w:rsidTr="00550A8E">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936 2 07 05030 05 0000 180</w:t>
                  </w:r>
                </w:p>
              </w:tc>
              <w:tc>
                <w:tcPr>
                  <w:tcW w:w="5060" w:type="dxa"/>
                  <w:tcBorders>
                    <w:top w:val="single" w:sz="4" w:space="0" w:color="auto"/>
                    <w:left w:val="nil"/>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Прочие безвозмездные поступления в бюджеты муниципальных районов</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550A8E" w:rsidRPr="00550A8E" w:rsidRDefault="00550A8E" w:rsidP="00550A8E">
                  <w:pPr>
                    <w:jc w:val="right"/>
                    <w:rPr>
                      <w:color w:val="000000"/>
                      <w:sz w:val="24"/>
                      <w:szCs w:val="24"/>
                    </w:rPr>
                  </w:pPr>
                  <w:r w:rsidRPr="00550A8E">
                    <w:rPr>
                      <w:color w:val="000000"/>
                      <w:sz w:val="24"/>
                      <w:szCs w:val="24"/>
                    </w:rPr>
                    <w:t xml:space="preserve">200,9 </w:t>
                  </w:r>
                </w:p>
              </w:tc>
            </w:tr>
            <w:tr w:rsidR="00550A8E" w:rsidRPr="00550A8E" w:rsidTr="00550A8E">
              <w:trPr>
                <w:trHeight w:val="315"/>
              </w:trPr>
              <w:tc>
                <w:tcPr>
                  <w:tcW w:w="28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24"/>
                      <w:szCs w:val="24"/>
                    </w:rPr>
                  </w:pPr>
                  <w:r w:rsidRPr="00550A8E">
                    <w:rPr>
                      <w:color w:val="000000"/>
                      <w:sz w:val="24"/>
                      <w:szCs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550A8E" w:rsidRPr="00550A8E" w:rsidRDefault="00550A8E" w:rsidP="00550A8E">
                  <w:pPr>
                    <w:rPr>
                      <w:b/>
                      <w:bCs/>
                      <w:color w:val="000000"/>
                      <w:sz w:val="24"/>
                      <w:szCs w:val="24"/>
                    </w:rPr>
                  </w:pPr>
                  <w:r w:rsidRPr="00550A8E">
                    <w:rPr>
                      <w:b/>
                      <w:bCs/>
                      <w:color w:val="000000"/>
                      <w:sz w:val="24"/>
                      <w:szCs w:val="24"/>
                    </w:rPr>
                    <w:t>ВСЕГО ДОХОДОВ</w:t>
                  </w:r>
                </w:p>
              </w:tc>
              <w:tc>
                <w:tcPr>
                  <w:tcW w:w="1480" w:type="dxa"/>
                  <w:tcBorders>
                    <w:top w:val="nil"/>
                    <w:left w:val="nil"/>
                    <w:bottom w:val="single" w:sz="4" w:space="0" w:color="auto"/>
                    <w:right w:val="single" w:sz="4" w:space="0" w:color="auto"/>
                  </w:tcBorders>
                  <w:shd w:val="clear" w:color="auto" w:fill="auto"/>
                  <w:vAlign w:val="center"/>
                  <w:hideMark/>
                </w:tcPr>
                <w:p w:rsidR="00550A8E" w:rsidRPr="00550A8E" w:rsidRDefault="00550A8E" w:rsidP="00550A8E">
                  <w:pPr>
                    <w:jc w:val="right"/>
                    <w:rPr>
                      <w:b/>
                      <w:bCs/>
                      <w:color w:val="000000"/>
                      <w:sz w:val="24"/>
                      <w:szCs w:val="24"/>
                    </w:rPr>
                  </w:pPr>
                  <w:r w:rsidRPr="00550A8E">
                    <w:rPr>
                      <w:b/>
                      <w:bCs/>
                      <w:color w:val="000000"/>
                      <w:sz w:val="24"/>
                      <w:szCs w:val="24"/>
                    </w:rPr>
                    <w:t xml:space="preserve">379 752,6 </w:t>
                  </w:r>
                </w:p>
              </w:tc>
            </w:tr>
          </w:tbl>
          <w:p w:rsidR="00550A8E" w:rsidRDefault="00550A8E" w:rsidP="006006E8">
            <w:pPr>
              <w:jc w:val="center"/>
              <w:rPr>
                <w:b/>
                <w:bCs/>
                <w:color w:val="000000"/>
                <w:sz w:val="24"/>
                <w:szCs w:val="24"/>
              </w:rPr>
            </w:pPr>
          </w:p>
          <w:p w:rsidR="006006E8" w:rsidRPr="006006E8" w:rsidRDefault="006006E8" w:rsidP="006006E8">
            <w:pPr>
              <w:jc w:val="center"/>
              <w:rPr>
                <w:b/>
                <w:bCs/>
                <w:color w:val="000000"/>
                <w:sz w:val="24"/>
                <w:szCs w:val="24"/>
              </w:rPr>
            </w:pPr>
          </w:p>
        </w:tc>
      </w:tr>
      <w:tr w:rsidR="006006E8" w:rsidRPr="006006E8" w:rsidTr="00550A8E">
        <w:trPr>
          <w:trHeight w:val="375"/>
        </w:trPr>
        <w:tc>
          <w:tcPr>
            <w:tcW w:w="9478" w:type="dxa"/>
            <w:gridSpan w:val="3"/>
            <w:tcBorders>
              <w:top w:val="nil"/>
              <w:left w:val="nil"/>
              <w:bottom w:val="nil"/>
              <w:right w:val="nil"/>
            </w:tcBorders>
            <w:shd w:val="clear" w:color="000000" w:fill="FFFFFF"/>
            <w:vAlign w:val="bottom"/>
            <w:hideMark/>
          </w:tcPr>
          <w:p w:rsidR="006006E8" w:rsidRPr="006006E8" w:rsidRDefault="006006E8" w:rsidP="006006E8">
            <w:pPr>
              <w:jc w:val="center"/>
              <w:rPr>
                <w:b/>
                <w:bCs/>
                <w:color w:val="000000"/>
                <w:sz w:val="24"/>
                <w:szCs w:val="24"/>
              </w:rPr>
            </w:pPr>
          </w:p>
        </w:tc>
      </w:tr>
      <w:tr w:rsidR="006006E8" w:rsidRPr="006006E8" w:rsidTr="00550A8E">
        <w:trPr>
          <w:trHeight w:val="375"/>
        </w:trPr>
        <w:tc>
          <w:tcPr>
            <w:tcW w:w="9478" w:type="dxa"/>
            <w:gridSpan w:val="3"/>
            <w:tcBorders>
              <w:top w:val="nil"/>
              <w:left w:val="nil"/>
              <w:bottom w:val="nil"/>
              <w:right w:val="nil"/>
            </w:tcBorders>
            <w:shd w:val="clear" w:color="000000" w:fill="FFFFFF"/>
            <w:vAlign w:val="bottom"/>
            <w:hideMark/>
          </w:tcPr>
          <w:p w:rsidR="006006E8" w:rsidRPr="006006E8" w:rsidRDefault="006006E8" w:rsidP="006006E8">
            <w:pPr>
              <w:jc w:val="center"/>
              <w:rPr>
                <w:b/>
                <w:bCs/>
                <w:color w:val="000000"/>
                <w:sz w:val="24"/>
                <w:szCs w:val="24"/>
              </w:rPr>
            </w:pPr>
          </w:p>
        </w:tc>
      </w:tr>
      <w:tr w:rsidR="006006E8" w:rsidRPr="006006E8" w:rsidTr="00550A8E">
        <w:trPr>
          <w:trHeight w:val="315"/>
        </w:trPr>
        <w:tc>
          <w:tcPr>
            <w:tcW w:w="9478" w:type="dxa"/>
            <w:gridSpan w:val="3"/>
            <w:tcBorders>
              <w:top w:val="nil"/>
              <w:left w:val="nil"/>
              <w:bottom w:val="nil"/>
              <w:right w:val="nil"/>
            </w:tcBorders>
            <w:shd w:val="clear" w:color="000000" w:fill="FFFFFF"/>
            <w:vAlign w:val="bottom"/>
            <w:hideMark/>
          </w:tcPr>
          <w:p w:rsidR="006006E8" w:rsidRPr="006006E8" w:rsidRDefault="006006E8" w:rsidP="006006E8">
            <w:pPr>
              <w:jc w:val="center"/>
              <w:rPr>
                <w:b/>
                <w:bCs/>
                <w:color w:val="000000"/>
                <w:sz w:val="24"/>
                <w:szCs w:val="24"/>
              </w:rPr>
            </w:pPr>
          </w:p>
        </w:tc>
      </w:tr>
      <w:tr w:rsidR="006006E8" w:rsidRPr="006006E8" w:rsidTr="00550A8E">
        <w:trPr>
          <w:trHeight w:val="315"/>
        </w:trPr>
        <w:tc>
          <w:tcPr>
            <w:tcW w:w="2892" w:type="dxa"/>
            <w:tcBorders>
              <w:top w:val="nil"/>
              <w:left w:val="nil"/>
              <w:bottom w:val="nil"/>
              <w:right w:val="nil"/>
            </w:tcBorders>
            <w:shd w:val="clear" w:color="auto" w:fill="auto"/>
            <w:noWrap/>
            <w:vAlign w:val="bottom"/>
            <w:hideMark/>
          </w:tcPr>
          <w:p w:rsidR="006006E8" w:rsidRPr="006006E8" w:rsidRDefault="006006E8" w:rsidP="006006E8">
            <w:pPr>
              <w:rPr>
                <w:rFonts w:ascii="Calibri" w:hAnsi="Calibri"/>
                <w:color w:val="000000"/>
                <w:sz w:val="24"/>
                <w:szCs w:val="24"/>
              </w:rPr>
            </w:pPr>
          </w:p>
        </w:tc>
        <w:tc>
          <w:tcPr>
            <w:tcW w:w="5094" w:type="dxa"/>
            <w:tcBorders>
              <w:top w:val="nil"/>
              <w:left w:val="nil"/>
              <w:bottom w:val="nil"/>
              <w:right w:val="nil"/>
            </w:tcBorders>
            <w:shd w:val="clear" w:color="auto" w:fill="auto"/>
            <w:noWrap/>
            <w:vAlign w:val="bottom"/>
            <w:hideMark/>
          </w:tcPr>
          <w:p w:rsidR="006006E8" w:rsidRPr="006006E8" w:rsidRDefault="006006E8" w:rsidP="006006E8">
            <w:pPr>
              <w:rPr>
                <w:rFonts w:ascii="Calibri" w:hAnsi="Calibri"/>
                <w:color w:val="000000"/>
                <w:sz w:val="24"/>
                <w:szCs w:val="24"/>
              </w:rPr>
            </w:pPr>
          </w:p>
        </w:tc>
        <w:tc>
          <w:tcPr>
            <w:tcW w:w="1492" w:type="dxa"/>
            <w:tcBorders>
              <w:top w:val="nil"/>
              <w:left w:val="nil"/>
              <w:bottom w:val="nil"/>
              <w:right w:val="nil"/>
            </w:tcBorders>
            <w:shd w:val="clear" w:color="auto" w:fill="auto"/>
            <w:noWrap/>
            <w:vAlign w:val="bottom"/>
            <w:hideMark/>
          </w:tcPr>
          <w:p w:rsidR="006006E8" w:rsidRPr="006006E8" w:rsidRDefault="006006E8" w:rsidP="006006E8">
            <w:pPr>
              <w:rPr>
                <w:rFonts w:ascii="Calibri" w:hAnsi="Calibri"/>
                <w:color w:val="000000"/>
                <w:sz w:val="24"/>
                <w:szCs w:val="24"/>
              </w:rPr>
            </w:pPr>
          </w:p>
        </w:tc>
      </w:tr>
    </w:tbl>
    <w:p w:rsidR="00550A8E" w:rsidRDefault="00550A8E">
      <w:pPr>
        <w:spacing w:after="200" w:line="276" w:lineRule="auto"/>
        <w:rPr>
          <w:sz w:val="27"/>
          <w:szCs w:val="27"/>
        </w:rPr>
      </w:pPr>
    </w:p>
    <w:p w:rsidR="00550A8E" w:rsidRDefault="00550A8E">
      <w:pPr>
        <w:spacing w:after="200" w:line="276" w:lineRule="auto"/>
        <w:rPr>
          <w:sz w:val="27"/>
          <w:szCs w:val="27"/>
        </w:rPr>
      </w:pPr>
      <w:r>
        <w:rPr>
          <w:sz w:val="27"/>
          <w:szCs w:val="27"/>
        </w:rPr>
        <w:br w:type="page"/>
      </w:r>
    </w:p>
    <w:tbl>
      <w:tblPr>
        <w:tblW w:w="9037" w:type="dxa"/>
        <w:tblInd w:w="92" w:type="dxa"/>
        <w:tblLook w:val="04A0"/>
      </w:tblPr>
      <w:tblGrid>
        <w:gridCol w:w="6544"/>
        <w:gridCol w:w="576"/>
        <w:gridCol w:w="644"/>
        <w:gridCol w:w="1273"/>
      </w:tblGrid>
      <w:tr w:rsidR="003A2A71" w:rsidRPr="003A2A71" w:rsidTr="00550A8E">
        <w:trPr>
          <w:trHeight w:val="435"/>
        </w:trPr>
        <w:tc>
          <w:tcPr>
            <w:tcW w:w="9037" w:type="dxa"/>
            <w:gridSpan w:val="4"/>
            <w:tcBorders>
              <w:top w:val="nil"/>
              <w:left w:val="nil"/>
              <w:bottom w:val="nil"/>
              <w:right w:val="nil"/>
            </w:tcBorders>
            <w:shd w:val="clear" w:color="auto" w:fill="auto"/>
            <w:noWrap/>
            <w:vAlign w:val="bottom"/>
            <w:hideMark/>
          </w:tcPr>
          <w:p w:rsidR="003A2A71" w:rsidRPr="003A2A71" w:rsidRDefault="00550A8E" w:rsidP="003A2A71">
            <w:pPr>
              <w:tabs>
                <w:tab w:val="left" w:pos="5557"/>
              </w:tabs>
              <w:jc w:val="center"/>
              <w:rPr>
                <w:sz w:val="28"/>
                <w:szCs w:val="28"/>
              </w:rPr>
            </w:pPr>
            <w:r>
              <w:rPr>
                <w:sz w:val="28"/>
                <w:szCs w:val="28"/>
              </w:rPr>
              <w:lastRenderedPageBreak/>
              <w:t xml:space="preserve"> </w:t>
            </w:r>
            <w:r w:rsidR="003A2A71" w:rsidRPr="003A2A71">
              <w:rPr>
                <w:sz w:val="28"/>
                <w:szCs w:val="28"/>
              </w:rPr>
              <w:t xml:space="preserve">                                      </w:t>
            </w:r>
            <w:r>
              <w:rPr>
                <w:sz w:val="28"/>
                <w:szCs w:val="28"/>
              </w:rPr>
              <w:t xml:space="preserve">             </w:t>
            </w:r>
            <w:r w:rsidR="003A2A71">
              <w:rPr>
                <w:sz w:val="28"/>
                <w:szCs w:val="28"/>
              </w:rPr>
              <w:t xml:space="preserve">     </w:t>
            </w:r>
            <w:r w:rsidR="003A2A71" w:rsidRPr="003A2A71">
              <w:rPr>
                <w:sz w:val="28"/>
                <w:szCs w:val="28"/>
              </w:rPr>
              <w:t>Приложение № 7</w:t>
            </w:r>
          </w:p>
        </w:tc>
      </w:tr>
      <w:tr w:rsidR="003A2A71" w:rsidRPr="003A2A71" w:rsidTr="00550A8E">
        <w:trPr>
          <w:trHeight w:val="375"/>
        </w:trPr>
        <w:tc>
          <w:tcPr>
            <w:tcW w:w="9037" w:type="dxa"/>
            <w:gridSpan w:val="4"/>
            <w:tcBorders>
              <w:top w:val="nil"/>
              <w:left w:val="nil"/>
              <w:bottom w:val="nil"/>
              <w:right w:val="nil"/>
            </w:tcBorders>
            <w:shd w:val="clear" w:color="auto" w:fill="auto"/>
            <w:noWrap/>
            <w:vAlign w:val="bottom"/>
            <w:hideMark/>
          </w:tcPr>
          <w:p w:rsidR="003A2A71" w:rsidRPr="003A2A71" w:rsidRDefault="003A2A71" w:rsidP="003A2A71">
            <w:pPr>
              <w:tabs>
                <w:tab w:val="left" w:pos="5573"/>
              </w:tabs>
              <w:jc w:val="center"/>
              <w:rPr>
                <w:sz w:val="28"/>
                <w:szCs w:val="28"/>
              </w:rPr>
            </w:pPr>
            <w:r w:rsidRPr="003A2A71">
              <w:rPr>
                <w:sz w:val="28"/>
                <w:szCs w:val="28"/>
              </w:rPr>
              <w:t xml:space="preserve">                                                </w:t>
            </w:r>
            <w:r w:rsidR="00550A8E">
              <w:rPr>
                <w:sz w:val="28"/>
                <w:szCs w:val="28"/>
              </w:rPr>
              <w:t xml:space="preserve">               </w:t>
            </w:r>
            <w:r>
              <w:rPr>
                <w:sz w:val="28"/>
                <w:szCs w:val="28"/>
              </w:rPr>
              <w:t xml:space="preserve">   </w:t>
            </w:r>
            <w:r w:rsidRPr="003A2A71">
              <w:rPr>
                <w:sz w:val="28"/>
                <w:szCs w:val="28"/>
              </w:rPr>
              <w:t>к решению Куменской</w:t>
            </w:r>
          </w:p>
        </w:tc>
      </w:tr>
      <w:tr w:rsidR="003A2A71" w:rsidRPr="003A2A71" w:rsidTr="00550A8E">
        <w:trPr>
          <w:trHeight w:val="375"/>
        </w:trPr>
        <w:tc>
          <w:tcPr>
            <w:tcW w:w="9037" w:type="dxa"/>
            <w:gridSpan w:val="4"/>
            <w:tcBorders>
              <w:top w:val="nil"/>
              <w:left w:val="nil"/>
              <w:bottom w:val="nil"/>
              <w:right w:val="nil"/>
            </w:tcBorders>
            <w:shd w:val="clear" w:color="auto" w:fill="auto"/>
            <w:noWrap/>
            <w:vAlign w:val="bottom"/>
            <w:hideMark/>
          </w:tcPr>
          <w:p w:rsidR="003A2A71" w:rsidRPr="003A2A71" w:rsidRDefault="003A2A71" w:rsidP="003A2A71">
            <w:pPr>
              <w:tabs>
                <w:tab w:val="left" w:pos="5557"/>
              </w:tabs>
              <w:jc w:val="center"/>
              <w:rPr>
                <w:sz w:val="28"/>
                <w:szCs w:val="28"/>
              </w:rPr>
            </w:pPr>
            <w:r w:rsidRPr="003A2A71">
              <w:rPr>
                <w:sz w:val="28"/>
                <w:szCs w:val="28"/>
              </w:rPr>
              <w:t xml:space="preserve">                                   </w:t>
            </w:r>
            <w:r w:rsidR="00550A8E">
              <w:rPr>
                <w:sz w:val="28"/>
                <w:szCs w:val="28"/>
              </w:rPr>
              <w:t xml:space="preserve">                    </w:t>
            </w:r>
            <w:r>
              <w:rPr>
                <w:sz w:val="28"/>
                <w:szCs w:val="28"/>
              </w:rPr>
              <w:t xml:space="preserve"> </w:t>
            </w:r>
            <w:r w:rsidRPr="003A2A71">
              <w:rPr>
                <w:sz w:val="28"/>
                <w:szCs w:val="28"/>
              </w:rPr>
              <w:t>районной Думы</w:t>
            </w:r>
          </w:p>
        </w:tc>
      </w:tr>
      <w:tr w:rsidR="003A2A71" w:rsidRPr="003A2A71" w:rsidTr="00550A8E">
        <w:trPr>
          <w:trHeight w:val="375"/>
        </w:trPr>
        <w:tc>
          <w:tcPr>
            <w:tcW w:w="9037" w:type="dxa"/>
            <w:gridSpan w:val="4"/>
            <w:tcBorders>
              <w:top w:val="nil"/>
              <w:left w:val="nil"/>
              <w:bottom w:val="nil"/>
              <w:right w:val="nil"/>
            </w:tcBorders>
            <w:shd w:val="clear" w:color="auto" w:fill="auto"/>
            <w:noWrap/>
            <w:vAlign w:val="bottom"/>
            <w:hideMark/>
          </w:tcPr>
          <w:p w:rsidR="003A2A71" w:rsidRPr="003A2A71" w:rsidRDefault="003A2A71" w:rsidP="003A2A71">
            <w:pPr>
              <w:tabs>
                <w:tab w:val="left" w:pos="5573"/>
              </w:tabs>
              <w:jc w:val="center"/>
              <w:rPr>
                <w:sz w:val="28"/>
                <w:szCs w:val="28"/>
              </w:rPr>
            </w:pPr>
            <w:r w:rsidRPr="003A2A71">
              <w:rPr>
                <w:sz w:val="28"/>
                <w:szCs w:val="28"/>
              </w:rPr>
              <w:t xml:space="preserve">                                     </w:t>
            </w:r>
            <w:r>
              <w:rPr>
                <w:sz w:val="28"/>
                <w:szCs w:val="28"/>
              </w:rPr>
              <w:t xml:space="preserve">                              от 24.11.</w:t>
            </w:r>
            <w:r w:rsidRPr="003A2A71">
              <w:rPr>
                <w:sz w:val="28"/>
                <w:szCs w:val="28"/>
              </w:rPr>
              <w:t>2020 №</w:t>
            </w:r>
            <w:r>
              <w:rPr>
                <w:sz w:val="28"/>
                <w:szCs w:val="28"/>
              </w:rPr>
              <w:t xml:space="preserve"> 35/</w:t>
            </w:r>
            <w:r w:rsidR="00550A8E">
              <w:rPr>
                <w:sz w:val="28"/>
                <w:szCs w:val="28"/>
              </w:rPr>
              <w:t>256</w:t>
            </w:r>
          </w:p>
        </w:tc>
      </w:tr>
      <w:tr w:rsidR="003A2A71" w:rsidRPr="003A2A71" w:rsidTr="00550A8E">
        <w:trPr>
          <w:trHeight w:val="375"/>
        </w:trPr>
        <w:tc>
          <w:tcPr>
            <w:tcW w:w="9037" w:type="dxa"/>
            <w:gridSpan w:val="4"/>
            <w:tcBorders>
              <w:top w:val="nil"/>
              <w:left w:val="nil"/>
              <w:bottom w:val="nil"/>
              <w:right w:val="nil"/>
            </w:tcBorders>
            <w:shd w:val="clear" w:color="auto" w:fill="auto"/>
            <w:noWrap/>
            <w:vAlign w:val="bottom"/>
            <w:hideMark/>
          </w:tcPr>
          <w:p w:rsidR="003A2A71" w:rsidRPr="003A2A71" w:rsidRDefault="003A2A71" w:rsidP="003A2A71">
            <w:pPr>
              <w:jc w:val="center"/>
              <w:rPr>
                <w:sz w:val="28"/>
                <w:szCs w:val="28"/>
              </w:rPr>
            </w:pPr>
          </w:p>
        </w:tc>
      </w:tr>
      <w:tr w:rsidR="003A2A71" w:rsidRPr="003A2A71" w:rsidTr="00550A8E">
        <w:trPr>
          <w:trHeight w:val="375"/>
        </w:trPr>
        <w:tc>
          <w:tcPr>
            <w:tcW w:w="9037" w:type="dxa"/>
            <w:gridSpan w:val="4"/>
            <w:tcBorders>
              <w:top w:val="nil"/>
              <w:left w:val="nil"/>
              <w:bottom w:val="nil"/>
              <w:right w:val="nil"/>
            </w:tcBorders>
            <w:shd w:val="clear" w:color="auto" w:fill="auto"/>
            <w:noWrap/>
            <w:vAlign w:val="bottom"/>
            <w:hideMark/>
          </w:tcPr>
          <w:tbl>
            <w:tblPr>
              <w:tblW w:w="8820" w:type="dxa"/>
              <w:tblLook w:val="04A0"/>
            </w:tblPr>
            <w:tblGrid>
              <w:gridCol w:w="6387"/>
              <w:gridCol w:w="562"/>
              <w:gridCol w:w="629"/>
              <w:gridCol w:w="1243"/>
            </w:tblGrid>
            <w:tr w:rsidR="00550A8E" w:rsidRPr="00550A8E" w:rsidTr="00550A8E">
              <w:trPr>
                <w:trHeight w:val="375"/>
              </w:trPr>
              <w:tc>
                <w:tcPr>
                  <w:tcW w:w="8820" w:type="dxa"/>
                  <w:gridSpan w:val="4"/>
                  <w:tcBorders>
                    <w:top w:val="nil"/>
                    <w:left w:val="nil"/>
                    <w:bottom w:val="nil"/>
                    <w:right w:val="nil"/>
                  </w:tcBorders>
                  <w:shd w:val="clear" w:color="auto" w:fill="auto"/>
                  <w:noWrap/>
                  <w:vAlign w:val="bottom"/>
                  <w:hideMark/>
                </w:tcPr>
                <w:p w:rsidR="00550A8E" w:rsidRPr="00550A8E" w:rsidRDefault="00550A8E" w:rsidP="00550A8E">
                  <w:pPr>
                    <w:jc w:val="center"/>
                    <w:rPr>
                      <w:b/>
                      <w:bCs/>
                      <w:sz w:val="28"/>
                      <w:szCs w:val="28"/>
                    </w:rPr>
                  </w:pPr>
                  <w:r w:rsidRPr="00550A8E">
                    <w:rPr>
                      <w:b/>
                      <w:bCs/>
                      <w:sz w:val="28"/>
                      <w:szCs w:val="28"/>
                    </w:rPr>
                    <w:t>Распределение</w:t>
                  </w:r>
                </w:p>
              </w:tc>
            </w:tr>
            <w:tr w:rsidR="00550A8E" w:rsidRPr="00550A8E" w:rsidTr="00550A8E">
              <w:trPr>
                <w:trHeight w:val="795"/>
              </w:trPr>
              <w:tc>
                <w:tcPr>
                  <w:tcW w:w="8820" w:type="dxa"/>
                  <w:gridSpan w:val="4"/>
                  <w:tcBorders>
                    <w:top w:val="nil"/>
                    <w:left w:val="nil"/>
                    <w:bottom w:val="nil"/>
                    <w:right w:val="nil"/>
                  </w:tcBorders>
                  <w:shd w:val="clear" w:color="auto" w:fill="auto"/>
                  <w:vAlign w:val="bottom"/>
                  <w:hideMark/>
                </w:tcPr>
                <w:p w:rsidR="00550A8E" w:rsidRPr="00550A8E" w:rsidRDefault="00550A8E" w:rsidP="00550A8E">
                  <w:pPr>
                    <w:jc w:val="center"/>
                    <w:rPr>
                      <w:b/>
                      <w:bCs/>
                      <w:sz w:val="28"/>
                      <w:szCs w:val="28"/>
                    </w:rPr>
                  </w:pPr>
                  <w:r w:rsidRPr="00550A8E">
                    <w:rPr>
                      <w:b/>
                      <w:bCs/>
                      <w:sz w:val="28"/>
                      <w:szCs w:val="28"/>
                    </w:rPr>
                    <w:t>бюджетных ассигнований по разделам и подразделам классификации расходов бюджетов на 2020 год</w:t>
                  </w:r>
                </w:p>
              </w:tc>
            </w:tr>
            <w:tr w:rsidR="00550A8E" w:rsidRPr="00550A8E" w:rsidTr="00550A8E">
              <w:trPr>
                <w:trHeight w:val="255"/>
              </w:trPr>
              <w:tc>
                <w:tcPr>
                  <w:tcW w:w="6400" w:type="dxa"/>
                  <w:tcBorders>
                    <w:top w:val="nil"/>
                    <w:left w:val="nil"/>
                    <w:bottom w:val="nil"/>
                    <w:right w:val="nil"/>
                  </w:tcBorders>
                  <w:shd w:val="clear" w:color="auto" w:fill="auto"/>
                  <w:vAlign w:val="bottom"/>
                  <w:hideMark/>
                </w:tcPr>
                <w:p w:rsidR="00550A8E" w:rsidRPr="00550A8E" w:rsidRDefault="00550A8E" w:rsidP="00550A8E">
                  <w:pPr>
                    <w:rPr>
                      <w:i/>
                      <w:iCs/>
                      <w:color w:val="000000"/>
                    </w:rPr>
                  </w:pPr>
                </w:p>
              </w:tc>
              <w:tc>
                <w:tcPr>
                  <w:tcW w:w="460" w:type="dxa"/>
                  <w:tcBorders>
                    <w:top w:val="nil"/>
                    <w:left w:val="nil"/>
                    <w:bottom w:val="nil"/>
                    <w:right w:val="nil"/>
                  </w:tcBorders>
                  <w:shd w:val="clear" w:color="auto" w:fill="auto"/>
                  <w:vAlign w:val="bottom"/>
                  <w:hideMark/>
                </w:tcPr>
                <w:p w:rsidR="00550A8E" w:rsidRPr="00550A8E" w:rsidRDefault="00550A8E" w:rsidP="00550A8E">
                  <w:pPr>
                    <w:jc w:val="center"/>
                    <w:rPr>
                      <w:i/>
                      <w:iCs/>
                      <w:color w:val="000000"/>
                    </w:rPr>
                  </w:pPr>
                </w:p>
              </w:tc>
              <w:tc>
                <w:tcPr>
                  <w:tcW w:w="445" w:type="dxa"/>
                  <w:tcBorders>
                    <w:top w:val="nil"/>
                    <w:left w:val="nil"/>
                    <w:bottom w:val="nil"/>
                    <w:right w:val="nil"/>
                  </w:tcBorders>
                  <w:shd w:val="clear" w:color="auto" w:fill="auto"/>
                  <w:vAlign w:val="bottom"/>
                  <w:hideMark/>
                </w:tcPr>
                <w:p w:rsidR="00550A8E" w:rsidRPr="00550A8E" w:rsidRDefault="00550A8E" w:rsidP="00550A8E">
                  <w:pPr>
                    <w:jc w:val="center"/>
                    <w:rPr>
                      <w:i/>
                      <w:iCs/>
                      <w:color w:val="000000"/>
                    </w:rPr>
                  </w:pPr>
                </w:p>
              </w:tc>
              <w:tc>
                <w:tcPr>
                  <w:tcW w:w="1515" w:type="dxa"/>
                  <w:tcBorders>
                    <w:top w:val="nil"/>
                    <w:left w:val="nil"/>
                    <w:bottom w:val="nil"/>
                    <w:right w:val="nil"/>
                  </w:tcBorders>
                  <w:shd w:val="clear" w:color="auto" w:fill="auto"/>
                  <w:vAlign w:val="bottom"/>
                  <w:hideMark/>
                </w:tcPr>
                <w:p w:rsidR="00550A8E" w:rsidRPr="00550A8E" w:rsidRDefault="00550A8E" w:rsidP="00550A8E">
                  <w:pPr>
                    <w:jc w:val="center"/>
                    <w:rPr>
                      <w:i/>
                      <w:iCs/>
                      <w:color w:val="000000"/>
                    </w:rPr>
                  </w:pPr>
                </w:p>
              </w:tc>
            </w:tr>
            <w:tr w:rsidR="00550A8E" w:rsidRPr="00550A8E" w:rsidTr="00550A8E">
              <w:trPr>
                <w:trHeight w:val="900"/>
              </w:trPr>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Раз-дел</w:t>
                  </w:r>
                </w:p>
              </w:tc>
              <w:tc>
                <w:tcPr>
                  <w:tcW w:w="445" w:type="dxa"/>
                  <w:tcBorders>
                    <w:top w:val="single" w:sz="4" w:space="0" w:color="auto"/>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Под-раз-дел</w:t>
                  </w:r>
                </w:p>
              </w:tc>
              <w:tc>
                <w:tcPr>
                  <w:tcW w:w="1515" w:type="dxa"/>
                  <w:tcBorders>
                    <w:top w:val="single" w:sz="4" w:space="0" w:color="auto"/>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Сумма               (тыс. рублей)</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2</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3</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4</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382 577,9</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39 608,2</w:t>
                  </w:r>
                </w:p>
              </w:tc>
            </w:tr>
            <w:tr w:rsidR="00550A8E" w:rsidRPr="00550A8E" w:rsidTr="00550A8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02</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1 254,1</w:t>
                  </w:r>
                </w:p>
              </w:tc>
            </w:tr>
            <w:tr w:rsidR="00550A8E" w:rsidRPr="00550A8E" w:rsidTr="00550A8E">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03</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539,2</w:t>
                  </w:r>
                </w:p>
              </w:tc>
            </w:tr>
            <w:tr w:rsidR="00550A8E" w:rsidRPr="00550A8E" w:rsidTr="00550A8E">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04</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25 286,7</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Судебная система</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05</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8,3</w:t>
                  </w:r>
                </w:p>
              </w:tc>
            </w:tr>
            <w:tr w:rsidR="00550A8E" w:rsidRPr="00550A8E" w:rsidTr="00550A8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06</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736,4</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11</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610,5</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13</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11 173,0</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03</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1 077,7</w:t>
                  </w:r>
                </w:p>
              </w:tc>
            </w:tr>
            <w:tr w:rsidR="00550A8E" w:rsidRPr="00550A8E" w:rsidTr="00550A8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03</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09</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1 077,7</w:t>
                  </w:r>
                </w:p>
              </w:tc>
            </w:tr>
            <w:tr w:rsidR="00550A8E" w:rsidRPr="00550A8E" w:rsidTr="00550A8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03</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14</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0,0</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04</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44 890,6</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04</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05</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6 394,5</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04</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08</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589,0</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04</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09</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37 903,1</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04</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12</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4,0</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05</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995,5</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05</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02</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100,0</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Благоустройство</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05</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03</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895,5</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06</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29,7</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06</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05</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29,7</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07</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203 956,4</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07</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90 447,5</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07</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02</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91 181,9</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07</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03</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13 931,4</w:t>
                  </w:r>
                </w:p>
              </w:tc>
            </w:tr>
            <w:tr w:rsidR="00550A8E" w:rsidRPr="00550A8E" w:rsidTr="00550A8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07</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05</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55,0</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07</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07</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403,5</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07</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09</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7 937,1</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lastRenderedPageBreak/>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08</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7 951,6</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08</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7 951,6</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Здравоохранение</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09</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360,1</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Санитарно-эпидемиологическое благополучие</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09</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07</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360,1</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10</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21 051,9</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10</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2 124,8</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10</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03</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9 120,2</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10</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04</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9 726,9</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10</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06</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80,0</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11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16 125,6</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02</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2 968,4</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11</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03</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13 157,2</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13</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700,0</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13</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700,0</w:t>
                  </w:r>
                </w:p>
              </w:tc>
            </w:tr>
            <w:tr w:rsidR="00550A8E" w:rsidRPr="00550A8E" w:rsidTr="00550A8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color w:val="000000"/>
                    </w:rPr>
                  </w:pPr>
                  <w:r w:rsidRPr="00550A8E">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14</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00</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color w:val="000000"/>
                    </w:rPr>
                  </w:pPr>
                  <w:r w:rsidRPr="00550A8E">
                    <w:rPr>
                      <w:b/>
                      <w:bCs/>
                      <w:color w:val="000000"/>
                    </w:rPr>
                    <w:t>45 830,6</w:t>
                  </w:r>
                </w:p>
              </w:tc>
            </w:tr>
            <w:tr w:rsidR="00550A8E" w:rsidRPr="00550A8E" w:rsidTr="00550A8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14</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01</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2 843,0</w:t>
                  </w:r>
                </w:p>
              </w:tc>
            </w:tr>
            <w:tr w:rsidR="00550A8E" w:rsidRPr="00550A8E" w:rsidTr="00550A8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rPr>
                  </w:pPr>
                  <w:r w:rsidRPr="00550A8E">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14</w:t>
                  </w:r>
                </w:p>
              </w:tc>
              <w:tc>
                <w:tcPr>
                  <w:tcW w:w="44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03</w:t>
                  </w:r>
                </w:p>
              </w:tc>
              <w:tc>
                <w:tcPr>
                  <w:tcW w:w="1515"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42 987,6</w:t>
                  </w:r>
                </w:p>
              </w:tc>
            </w:tr>
          </w:tbl>
          <w:p w:rsidR="00550A8E" w:rsidRDefault="00550A8E" w:rsidP="003A2A71">
            <w:pPr>
              <w:jc w:val="center"/>
              <w:rPr>
                <w:b/>
                <w:bCs/>
                <w:sz w:val="28"/>
                <w:szCs w:val="28"/>
              </w:rPr>
            </w:pPr>
          </w:p>
          <w:p w:rsidR="003A2A71" w:rsidRPr="003A2A71" w:rsidRDefault="003A2A71" w:rsidP="003A2A71">
            <w:pPr>
              <w:jc w:val="center"/>
              <w:rPr>
                <w:b/>
                <w:bCs/>
                <w:sz w:val="28"/>
                <w:szCs w:val="28"/>
              </w:rPr>
            </w:pPr>
          </w:p>
        </w:tc>
      </w:tr>
      <w:tr w:rsidR="003A2A71" w:rsidRPr="003A2A71" w:rsidTr="00550A8E">
        <w:trPr>
          <w:trHeight w:val="795"/>
        </w:trPr>
        <w:tc>
          <w:tcPr>
            <w:tcW w:w="9037" w:type="dxa"/>
            <w:gridSpan w:val="4"/>
            <w:tcBorders>
              <w:top w:val="nil"/>
              <w:left w:val="nil"/>
              <w:bottom w:val="nil"/>
              <w:right w:val="nil"/>
            </w:tcBorders>
            <w:shd w:val="clear" w:color="auto" w:fill="auto"/>
            <w:vAlign w:val="bottom"/>
            <w:hideMark/>
          </w:tcPr>
          <w:p w:rsidR="003A2A71" w:rsidRPr="003A2A71" w:rsidRDefault="003A2A71" w:rsidP="003A2A71">
            <w:pPr>
              <w:jc w:val="center"/>
              <w:rPr>
                <w:b/>
                <w:bCs/>
                <w:sz w:val="28"/>
                <w:szCs w:val="28"/>
              </w:rPr>
            </w:pPr>
          </w:p>
        </w:tc>
      </w:tr>
      <w:tr w:rsidR="003A2A71" w:rsidRPr="003A2A71" w:rsidTr="00550A8E">
        <w:trPr>
          <w:trHeight w:val="255"/>
        </w:trPr>
        <w:tc>
          <w:tcPr>
            <w:tcW w:w="6544" w:type="dxa"/>
            <w:tcBorders>
              <w:top w:val="nil"/>
              <w:left w:val="nil"/>
              <w:bottom w:val="nil"/>
              <w:right w:val="nil"/>
            </w:tcBorders>
            <w:shd w:val="clear" w:color="auto" w:fill="auto"/>
            <w:vAlign w:val="bottom"/>
            <w:hideMark/>
          </w:tcPr>
          <w:p w:rsidR="003A2A71" w:rsidRPr="003A2A71" w:rsidRDefault="003A2A71" w:rsidP="003A2A71">
            <w:pPr>
              <w:rPr>
                <w:i/>
                <w:iCs/>
                <w:color w:val="000000"/>
              </w:rPr>
            </w:pPr>
          </w:p>
        </w:tc>
        <w:tc>
          <w:tcPr>
            <w:tcW w:w="576" w:type="dxa"/>
            <w:tcBorders>
              <w:top w:val="nil"/>
              <w:left w:val="nil"/>
              <w:bottom w:val="nil"/>
              <w:right w:val="nil"/>
            </w:tcBorders>
            <w:shd w:val="clear" w:color="auto" w:fill="auto"/>
            <w:vAlign w:val="bottom"/>
            <w:hideMark/>
          </w:tcPr>
          <w:p w:rsidR="003A2A71" w:rsidRPr="003A2A71" w:rsidRDefault="003A2A71" w:rsidP="003A2A71">
            <w:pPr>
              <w:jc w:val="center"/>
              <w:rPr>
                <w:i/>
                <w:iCs/>
                <w:color w:val="000000"/>
              </w:rPr>
            </w:pPr>
          </w:p>
        </w:tc>
        <w:tc>
          <w:tcPr>
            <w:tcW w:w="644" w:type="dxa"/>
            <w:tcBorders>
              <w:top w:val="nil"/>
              <w:left w:val="nil"/>
              <w:bottom w:val="nil"/>
              <w:right w:val="nil"/>
            </w:tcBorders>
            <w:shd w:val="clear" w:color="auto" w:fill="auto"/>
            <w:vAlign w:val="bottom"/>
            <w:hideMark/>
          </w:tcPr>
          <w:p w:rsidR="003A2A71" w:rsidRPr="003A2A71" w:rsidRDefault="003A2A71" w:rsidP="003A2A71">
            <w:pPr>
              <w:jc w:val="center"/>
              <w:rPr>
                <w:i/>
                <w:iCs/>
                <w:color w:val="000000"/>
              </w:rPr>
            </w:pPr>
          </w:p>
        </w:tc>
        <w:tc>
          <w:tcPr>
            <w:tcW w:w="1273" w:type="dxa"/>
            <w:tcBorders>
              <w:top w:val="nil"/>
              <w:left w:val="nil"/>
              <w:bottom w:val="nil"/>
              <w:right w:val="nil"/>
            </w:tcBorders>
            <w:shd w:val="clear" w:color="auto" w:fill="auto"/>
            <w:vAlign w:val="bottom"/>
            <w:hideMark/>
          </w:tcPr>
          <w:p w:rsidR="003A2A71" w:rsidRPr="003A2A71" w:rsidRDefault="003A2A71" w:rsidP="003A2A71">
            <w:pPr>
              <w:jc w:val="center"/>
              <w:rPr>
                <w:i/>
                <w:iCs/>
                <w:color w:val="000000"/>
              </w:rPr>
            </w:pPr>
          </w:p>
        </w:tc>
      </w:tr>
    </w:tbl>
    <w:p w:rsidR="003A2A71" w:rsidRDefault="003A2A71">
      <w:pPr>
        <w:spacing w:after="200" w:line="276" w:lineRule="auto"/>
        <w:rPr>
          <w:sz w:val="27"/>
          <w:szCs w:val="27"/>
        </w:rPr>
      </w:pPr>
    </w:p>
    <w:p w:rsidR="003A2A71" w:rsidRDefault="003A2A71">
      <w:pPr>
        <w:spacing w:after="200" w:line="276" w:lineRule="auto"/>
        <w:rPr>
          <w:sz w:val="28"/>
          <w:szCs w:val="28"/>
        </w:rPr>
      </w:pPr>
      <w:r>
        <w:rPr>
          <w:sz w:val="28"/>
          <w:szCs w:val="28"/>
        </w:rPr>
        <w:br w:type="page"/>
      </w:r>
    </w:p>
    <w:tbl>
      <w:tblPr>
        <w:tblW w:w="9136" w:type="dxa"/>
        <w:tblInd w:w="92" w:type="dxa"/>
        <w:tblLook w:val="04A0"/>
      </w:tblPr>
      <w:tblGrid>
        <w:gridCol w:w="9136"/>
      </w:tblGrid>
      <w:tr w:rsidR="006006E8" w:rsidRPr="006006E8" w:rsidTr="00550A8E">
        <w:trPr>
          <w:trHeight w:val="375"/>
        </w:trPr>
        <w:tc>
          <w:tcPr>
            <w:tcW w:w="9136" w:type="dxa"/>
            <w:tcBorders>
              <w:top w:val="nil"/>
              <w:left w:val="nil"/>
              <w:bottom w:val="nil"/>
              <w:right w:val="nil"/>
            </w:tcBorders>
            <w:shd w:val="clear" w:color="auto" w:fill="auto"/>
            <w:noWrap/>
            <w:vAlign w:val="bottom"/>
            <w:hideMark/>
          </w:tcPr>
          <w:p w:rsidR="006006E8" w:rsidRPr="00AF281C" w:rsidRDefault="00AF281C" w:rsidP="00AF281C">
            <w:pPr>
              <w:tabs>
                <w:tab w:val="left" w:pos="5779"/>
              </w:tabs>
              <w:jc w:val="center"/>
              <w:rPr>
                <w:bCs/>
                <w:sz w:val="28"/>
                <w:szCs w:val="28"/>
              </w:rPr>
            </w:pPr>
            <w:r>
              <w:rPr>
                <w:bCs/>
                <w:sz w:val="28"/>
                <w:szCs w:val="28"/>
              </w:rPr>
              <w:lastRenderedPageBreak/>
              <w:t xml:space="preserve">                                  </w:t>
            </w:r>
            <w:r w:rsidR="00550A8E">
              <w:rPr>
                <w:bCs/>
                <w:sz w:val="28"/>
                <w:szCs w:val="28"/>
              </w:rPr>
              <w:t xml:space="preserve">                         </w:t>
            </w:r>
            <w:r w:rsidRPr="00AF281C">
              <w:rPr>
                <w:bCs/>
                <w:sz w:val="28"/>
                <w:szCs w:val="28"/>
              </w:rPr>
              <w:t>Приложение № 8</w:t>
            </w:r>
          </w:p>
          <w:p w:rsidR="00AF281C" w:rsidRPr="00AF281C" w:rsidRDefault="00AF281C" w:rsidP="00AF281C">
            <w:pPr>
              <w:jc w:val="center"/>
              <w:rPr>
                <w:bCs/>
                <w:sz w:val="28"/>
                <w:szCs w:val="28"/>
              </w:rPr>
            </w:pPr>
            <w:r>
              <w:rPr>
                <w:bCs/>
                <w:sz w:val="28"/>
                <w:szCs w:val="28"/>
              </w:rPr>
              <w:t xml:space="preserve">                                                   </w:t>
            </w:r>
            <w:r w:rsidR="00550A8E">
              <w:rPr>
                <w:bCs/>
                <w:sz w:val="28"/>
                <w:szCs w:val="28"/>
              </w:rPr>
              <w:t xml:space="preserve">                 </w:t>
            </w:r>
            <w:r>
              <w:rPr>
                <w:bCs/>
                <w:sz w:val="28"/>
                <w:szCs w:val="28"/>
              </w:rPr>
              <w:t>к</w:t>
            </w:r>
            <w:r w:rsidRPr="00AF281C">
              <w:rPr>
                <w:bCs/>
                <w:sz w:val="28"/>
                <w:szCs w:val="28"/>
              </w:rPr>
              <w:t xml:space="preserve"> решению Куменской</w:t>
            </w:r>
          </w:p>
          <w:p w:rsidR="00AF281C" w:rsidRPr="00AF281C" w:rsidRDefault="00AF281C" w:rsidP="00AF281C">
            <w:pPr>
              <w:jc w:val="center"/>
              <w:rPr>
                <w:bCs/>
                <w:sz w:val="28"/>
                <w:szCs w:val="28"/>
              </w:rPr>
            </w:pPr>
            <w:r>
              <w:rPr>
                <w:bCs/>
                <w:sz w:val="28"/>
                <w:szCs w:val="28"/>
              </w:rPr>
              <w:t xml:space="preserve">                                </w:t>
            </w:r>
            <w:r w:rsidR="00550A8E">
              <w:rPr>
                <w:bCs/>
                <w:sz w:val="28"/>
                <w:szCs w:val="28"/>
              </w:rPr>
              <w:t xml:space="preserve">                          </w:t>
            </w:r>
            <w:r>
              <w:rPr>
                <w:bCs/>
                <w:sz w:val="28"/>
                <w:szCs w:val="28"/>
              </w:rPr>
              <w:t>р</w:t>
            </w:r>
            <w:r w:rsidRPr="00AF281C">
              <w:rPr>
                <w:bCs/>
                <w:sz w:val="28"/>
                <w:szCs w:val="28"/>
              </w:rPr>
              <w:t>айонной Думы</w:t>
            </w:r>
          </w:p>
          <w:p w:rsidR="00AF281C" w:rsidRPr="00AF281C" w:rsidRDefault="00AF281C" w:rsidP="00AF281C">
            <w:pPr>
              <w:jc w:val="center"/>
              <w:rPr>
                <w:bCs/>
                <w:sz w:val="28"/>
                <w:szCs w:val="28"/>
              </w:rPr>
            </w:pPr>
            <w:r>
              <w:rPr>
                <w:bCs/>
                <w:sz w:val="28"/>
                <w:szCs w:val="28"/>
              </w:rPr>
              <w:t xml:space="preserve">                                                                      о</w:t>
            </w:r>
            <w:r w:rsidRPr="00AF281C">
              <w:rPr>
                <w:bCs/>
                <w:sz w:val="28"/>
                <w:szCs w:val="28"/>
              </w:rPr>
              <w:t>т 24.11.2020 № 35/</w:t>
            </w:r>
            <w:r w:rsidR="00550A8E">
              <w:rPr>
                <w:bCs/>
                <w:sz w:val="28"/>
                <w:szCs w:val="28"/>
              </w:rPr>
              <w:t>256</w:t>
            </w:r>
          </w:p>
          <w:p w:rsidR="006006E8" w:rsidRDefault="006006E8" w:rsidP="006006E8">
            <w:pPr>
              <w:jc w:val="center"/>
              <w:rPr>
                <w:b/>
                <w:bCs/>
                <w:sz w:val="28"/>
                <w:szCs w:val="28"/>
              </w:rPr>
            </w:pPr>
          </w:p>
          <w:tbl>
            <w:tblPr>
              <w:tblW w:w="8920" w:type="dxa"/>
              <w:tblLook w:val="04A0"/>
            </w:tblPr>
            <w:tblGrid>
              <w:gridCol w:w="5460"/>
              <w:gridCol w:w="1240"/>
              <w:gridCol w:w="980"/>
              <w:gridCol w:w="1240"/>
            </w:tblGrid>
            <w:tr w:rsidR="00550A8E" w:rsidRPr="00550A8E" w:rsidTr="00550A8E">
              <w:trPr>
                <w:trHeight w:val="375"/>
              </w:trPr>
              <w:tc>
                <w:tcPr>
                  <w:tcW w:w="8920" w:type="dxa"/>
                  <w:gridSpan w:val="4"/>
                  <w:tcBorders>
                    <w:top w:val="nil"/>
                    <w:left w:val="nil"/>
                    <w:bottom w:val="nil"/>
                    <w:right w:val="nil"/>
                  </w:tcBorders>
                  <w:shd w:val="clear" w:color="auto" w:fill="auto"/>
                  <w:noWrap/>
                  <w:vAlign w:val="bottom"/>
                  <w:hideMark/>
                </w:tcPr>
                <w:p w:rsidR="00550A8E" w:rsidRPr="00550A8E" w:rsidRDefault="00550A8E" w:rsidP="00550A8E">
                  <w:pPr>
                    <w:jc w:val="center"/>
                    <w:rPr>
                      <w:b/>
                      <w:bCs/>
                      <w:sz w:val="28"/>
                      <w:szCs w:val="28"/>
                    </w:rPr>
                  </w:pPr>
                  <w:r w:rsidRPr="00550A8E">
                    <w:rPr>
                      <w:b/>
                      <w:bCs/>
                      <w:sz w:val="28"/>
                      <w:szCs w:val="28"/>
                    </w:rPr>
                    <w:t>Распределение</w:t>
                  </w:r>
                </w:p>
              </w:tc>
            </w:tr>
            <w:tr w:rsidR="00550A8E" w:rsidRPr="00550A8E" w:rsidTr="00550A8E">
              <w:trPr>
                <w:trHeight w:val="1530"/>
              </w:trPr>
              <w:tc>
                <w:tcPr>
                  <w:tcW w:w="8920" w:type="dxa"/>
                  <w:gridSpan w:val="4"/>
                  <w:tcBorders>
                    <w:top w:val="nil"/>
                    <w:left w:val="nil"/>
                    <w:bottom w:val="nil"/>
                    <w:right w:val="nil"/>
                  </w:tcBorders>
                  <w:shd w:val="clear" w:color="auto" w:fill="auto"/>
                  <w:vAlign w:val="bottom"/>
                  <w:hideMark/>
                </w:tcPr>
                <w:p w:rsidR="00550A8E" w:rsidRPr="00550A8E" w:rsidRDefault="00550A8E" w:rsidP="00550A8E">
                  <w:pPr>
                    <w:jc w:val="center"/>
                    <w:rPr>
                      <w:b/>
                      <w:bCs/>
                      <w:sz w:val="28"/>
                      <w:szCs w:val="28"/>
                    </w:rPr>
                  </w:pPr>
                  <w:r w:rsidRPr="00550A8E">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2020 год</w:t>
                  </w:r>
                </w:p>
              </w:tc>
            </w:tr>
            <w:tr w:rsidR="00550A8E" w:rsidRPr="00550A8E" w:rsidTr="00550A8E">
              <w:trPr>
                <w:trHeight w:val="285"/>
              </w:trPr>
              <w:tc>
                <w:tcPr>
                  <w:tcW w:w="5460" w:type="dxa"/>
                  <w:tcBorders>
                    <w:top w:val="nil"/>
                    <w:left w:val="nil"/>
                    <w:bottom w:val="nil"/>
                    <w:right w:val="nil"/>
                  </w:tcBorders>
                  <w:shd w:val="clear" w:color="auto" w:fill="auto"/>
                  <w:hideMark/>
                </w:tcPr>
                <w:p w:rsidR="00550A8E" w:rsidRPr="00550A8E" w:rsidRDefault="00550A8E" w:rsidP="00550A8E">
                  <w:pPr>
                    <w:jc w:val="center"/>
                    <w:rPr>
                      <w:b/>
                      <w:bCs/>
                      <w:sz w:val="28"/>
                      <w:szCs w:val="28"/>
                    </w:rPr>
                  </w:pPr>
                </w:p>
              </w:tc>
              <w:tc>
                <w:tcPr>
                  <w:tcW w:w="1240" w:type="dxa"/>
                  <w:tcBorders>
                    <w:top w:val="nil"/>
                    <w:left w:val="nil"/>
                    <w:bottom w:val="nil"/>
                    <w:right w:val="nil"/>
                  </w:tcBorders>
                  <w:shd w:val="clear" w:color="auto" w:fill="auto"/>
                  <w:hideMark/>
                </w:tcPr>
                <w:p w:rsidR="00550A8E" w:rsidRPr="00550A8E" w:rsidRDefault="00550A8E" w:rsidP="00550A8E">
                  <w:pPr>
                    <w:jc w:val="center"/>
                    <w:rPr>
                      <w:b/>
                      <w:bCs/>
                      <w:sz w:val="28"/>
                      <w:szCs w:val="28"/>
                    </w:rPr>
                  </w:pPr>
                </w:p>
              </w:tc>
              <w:tc>
                <w:tcPr>
                  <w:tcW w:w="980" w:type="dxa"/>
                  <w:tcBorders>
                    <w:top w:val="nil"/>
                    <w:left w:val="nil"/>
                    <w:bottom w:val="nil"/>
                    <w:right w:val="nil"/>
                  </w:tcBorders>
                  <w:shd w:val="clear" w:color="auto" w:fill="auto"/>
                  <w:hideMark/>
                </w:tcPr>
                <w:p w:rsidR="00550A8E" w:rsidRPr="00550A8E" w:rsidRDefault="00550A8E" w:rsidP="00550A8E">
                  <w:pPr>
                    <w:jc w:val="center"/>
                    <w:rPr>
                      <w:b/>
                      <w:bCs/>
                      <w:sz w:val="28"/>
                      <w:szCs w:val="28"/>
                    </w:rPr>
                  </w:pPr>
                </w:p>
              </w:tc>
              <w:tc>
                <w:tcPr>
                  <w:tcW w:w="1240" w:type="dxa"/>
                  <w:tcBorders>
                    <w:top w:val="nil"/>
                    <w:left w:val="nil"/>
                    <w:bottom w:val="nil"/>
                    <w:right w:val="nil"/>
                  </w:tcBorders>
                  <w:shd w:val="clear" w:color="auto" w:fill="auto"/>
                  <w:hideMark/>
                </w:tcPr>
                <w:p w:rsidR="00550A8E" w:rsidRPr="00550A8E" w:rsidRDefault="00550A8E" w:rsidP="00550A8E">
                  <w:pPr>
                    <w:jc w:val="center"/>
                    <w:rPr>
                      <w:b/>
                      <w:bCs/>
                      <w:sz w:val="28"/>
                      <w:szCs w:val="28"/>
                    </w:rPr>
                  </w:pPr>
                </w:p>
              </w:tc>
            </w:tr>
            <w:tr w:rsidR="00550A8E" w:rsidRPr="00550A8E" w:rsidTr="00550A8E">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550A8E" w:rsidRPr="00550A8E" w:rsidRDefault="00550A8E" w:rsidP="00550A8E">
                  <w:pPr>
                    <w:jc w:val="center"/>
                    <w:rPr>
                      <w:color w:val="000000"/>
                    </w:rPr>
                  </w:pPr>
                  <w:r w:rsidRPr="00550A8E">
                    <w:rPr>
                      <w:color w:val="000000"/>
                    </w:rPr>
                    <w:t>Сумма      (тыс. рублей)</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jc w:val="center"/>
                    <w:rPr>
                      <w:color w:val="000000"/>
                      <w:sz w:val="18"/>
                      <w:szCs w:val="18"/>
                    </w:rPr>
                  </w:pPr>
                  <w:r w:rsidRPr="00550A8E">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sz w:val="18"/>
                      <w:szCs w:val="18"/>
                    </w:rPr>
                  </w:pPr>
                  <w:r w:rsidRPr="00550A8E">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sz w:val="18"/>
                      <w:szCs w:val="18"/>
                    </w:rPr>
                  </w:pPr>
                  <w:r w:rsidRPr="00550A8E">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color w:val="000000"/>
                      <w:sz w:val="18"/>
                      <w:szCs w:val="18"/>
                    </w:rPr>
                  </w:pPr>
                  <w:r w:rsidRPr="00550A8E">
                    <w:rPr>
                      <w:color w:val="000000"/>
                      <w:sz w:val="18"/>
                      <w:szCs w:val="18"/>
                    </w:rPr>
                    <w:t>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382 577,9</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217 960,1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351,5</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347,5</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346,1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319,1</w:t>
                  </w:r>
                </w:p>
              </w:tc>
            </w:tr>
            <w:tr w:rsidR="00550A8E" w:rsidRPr="00550A8E" w:rsidTr="00550A8E">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27,0</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217 608,6</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101 383,3</w:t>
                  </w:r>
                </w:p>
              </w:tc>
            </w:tr>
            <w:tr w:rsidR="00550A8E" w:rsidRPr="00550A8E" w:rsidTr="00550A8E">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7 937,1</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6 572,5</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1 336,0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28,6</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lastRenderedPageBreak/>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29 932,8</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12 302,2</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17 460,9</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169,7</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22 288,3</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15 111,5</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6 738,4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438,4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sz w:val="18"/>
                      <w:szCs w:val="18"/>
                    </w:rPr>
                  </w:pPr>
                  <w:r w:rsidRPr="00550A8E">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545,2</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545,2</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15 035,2</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2 076,1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12 813,0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146,1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11 713,3</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3 403,5</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7 074,9</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1 234,9</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5 841,7</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5 428,0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413,6</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7 551,9</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7 117,4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433,3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1,2</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lastRenderedPageBreak/>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537,8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537,8</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1 977,0</w:t>
                  </w:r>
                </w:p>
              </w:tc>
            </w:tr>
            <w:tr w:rsidR="00550A8E" w:rsidRPr="00550A8E" w:rsidTr="00550A8E">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1 977,0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1 977,0</w:t>
                  </w:r>
                </w:p>
              </w:tc>
            </w:tr>
            <w:tr w:rsidR="00550A8E" w:rsidRPr="00550A8E" w:rsidTr="00550A8E">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16 815,7</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7 339,0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143,0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7 196,0</w:t>
                  </w:r>
                </w:p>
              </w:tc>
            </w:tr>
            <w:tr w:rsidR="00550A8E" w:rsidRPr="00550A8E" w:rsidTr="00550A8E">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6,4</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970,5</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28,3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942,2</w:t>
                  </w:r>
                </w:p>
              </w:tc>
            </w:tr>
            <w:tr w:rsidR="00550A8E" w:rsidRPr="00550A8E" w:rsidTr="00550A8E">
              <w:trPr>
                <w:trHeight w:val="19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8 499,8</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8 426,1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73,7</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93 003,7</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58 123,0</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56 865,0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1 258,0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34 880,7</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34 261,0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619,7</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1 886,6</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1 886,6</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013Е000000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Федеральный проект "Успех"</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013Е200000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Создание новых мест в образовательных организациях различных типов ля реализации дополнительных общеразвивающих программ всех направленностей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013Е254910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013Е254910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1 111,3</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1 111,3</w:t>
                  </w:r>
                </w:p>
              </w:tc>
            </w:tr>
            <w:tr w:rsidR="00550A8E" w:rsidRPr="00550A8E" w:rsidTr="00550A8E">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1 411,0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1 411,0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20,0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20,0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52,0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52,0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52,0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52,0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52,0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lastRenderedPageBreak/>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7 951,6</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7 889,3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750,2</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651,8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98,4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2 296,3</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1 237,8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1 039,5</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19,0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4 842,8</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3 932,4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775,8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134,6</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45,8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45,8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45,8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000000" w:fill="FFFFFF"/>
                  <w:hideMark/>
                </w:tcPr>
                <w:p w:rsidR="00550A8E" w:rsidRPr="00550A8E" w:rsidRDefault="00550A8E" w:rsidP="00550A8E">
                  <w:pPr>
                    <w:rPr>
                      <w:color w:val="000000"/>
                      <w:sz w:val="18"/>
                      <w:szCs w:val="18"/>
                    </w:rPr>
                  </w:pPr>
                  <w:r w:rsidRPr="00550A8E">
                    <w:rPr>
                      <w:color w:val="000000"/>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center"/>
                    <w:rPr>
                      <w:sz w:val="18"/>
                      <w:szCs w:val="18"/>
                    </w:rPr>
                  </w:pPr>
                  <w:r w:rsidRPr="00550A8E">
                    <w:rPr>
                      <w:sz w:val="18"/>
                      <w:szCs w:val="18"/>
                    </w:rPr>
                    <w:t>03000R5190</w:t>
                  </w:r>
                </w:p>
              </w:tc>
              <w:tc>
                <w:tcPr>
                  <w:tcW w:w="98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center"/>
                    <w:rPr>
                      <w:sz w:val="18"/>
                      <w:szCs w:val="18"/>
                    </w:rPr>
                  </w:pPr>
                  <w:r w:rsidRPr="00550A8E">
                    <w:rPr>
                      <w:sz w:val="18"/>
                      <w:szCs w:val="18"/>
                    </w:rPr>
                    <w:t>16,5</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center"/>
                    <w:rPr>
                      <w:sz w:val="18"/>
                      <w:szCs w:val="18"/>
                    </w:rPr>
                  </w:pPr>
                  <w:r w:rsidRPr="00550A8E">
                    <w:rPr>
                      <w:sz w:val="18"/>
                      <w:szCs w:val="18"/>
                    </w:rPr>
                    <w:t>03000R5190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center"/>
                    <w:rPr>
                      <w:sz w:val="18"/>
                      <w:szCs w:val="18"/>
                    </w:rPr>
                  </w:pPr>
                  <w:r w:rsidRPr="00550A8E">
                    <w:rPr>
                      <w:sz w:val="18"/>
                      <w:szCs w:val="18"/>
                    </w:rPr>
                    <w:t>16,5</w:t>
                  </w:r>
                </w:p>
              </w:tc>
            </w:tr>
            <w:tr w:rsidR="00550A8E" w:rsidRPr="00550A8E" w:rsidTr="00550A8E">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781,7</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650,1</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52,4</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52,4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52,4</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0410015000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597,7</w:t>
                  </w:r>
                </w:p>
              </w:tc>
            </w:tr>
            <w:tr w:rsidR="00550A8E" w:rsidRPr="00550A8E" w:rsidTr="00550A8E">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597,7</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597,7</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51,3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lastRenderedPageBreak/>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51,3</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51,3</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51,3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80,3</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67,1</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13,2</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16 367,8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12 666,7</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5 775,1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5 775,1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6 891,6</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6 891,6</w:t>
                  </w:r>
                </w:p>
              </w:tc>
            </w:tr>
            <w:tr w:rsidR="00550A8E" w:rsidRPr="00550A8E" w:rsidTr="00550A8E">
              <w:trPr>
                <w:trHeight w:val="19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242,2</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242,2</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050Р000000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3 418,5</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Федеральный проект "Спорт-норма жизни"</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050Р500000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3 418,5</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490,5</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490,5</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Оснащение объектов спортивной ифраструктуры спортивно-технологическим оборудованием</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050Р552280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2 928,0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050Р552280</w:t>
                  </w:r>
                </w:p>
              </w:tc>
              <w:tc>
                <w:tcPr>
                  <w:tcW w:w="98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50A8E" w:rsidRPr="00550A8E" w:rsidRDefault="00550A8E" w:rsidP="00550A8E">
                  <w:pPr>
                    <w:jc w:val="center"/>
                    <w:rPr>
                      <w:sz w:val="18"/>
                      <w:szCs w:val="18"/>
                    </w:rPr>
                  </w:pPr>
                  <w:r w:rsidRPr="00550A8E">
                    <w:rPr>
                      <w:sz w:val="18"/>
                      <w:szCs w:val="18"/>
                    </w:rPr>
                    <w:t>2 928,0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sz w:val="18"/>
                      <w:szCs w:val="18"/>
                    </w:rPr>
                  </w:pPr>
                  <w:r w:rsidRPr="00550A8E">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40,4</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0,6</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39,8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2 379,7</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lastRenderedPageBreak/>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1 077,7</w:t>
                  </w:r>
                </w:p>
              </w:tc>
            </w:tr>
            <w:tr w:rsidR="00550A8E" w:rsidRPr="00550A8E" w:rsidTr="00550A8E">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1 077,7</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1 074,6</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3,1</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1 302,0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1 302,0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691,5</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610,5</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800,0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21 205,4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3 754,4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3 165,4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3 115,4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589,0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589,0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17 451,0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16 575,0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16 575,0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876,0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876,0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126,4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126,4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29,7</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29,7</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96,7</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96,7</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4,0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lastRenderedPageBreak/>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1200000000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778,8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color w:val="000000"/>
                      <w:sz w:val="18"/>
                      <w:szCs w:val="18"/>
                    </w:rPr>
                  </w:pPr>
                  <w:r w:rsidRPr="00550A8E">
                    <w:rPr>
                      <w:color w:val="000000"/>
                      <w:sz w:val="18"/>
                      <w:szCs w:val="18"/>
                    </w:rPr>
                    <w:t>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723,9</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723,9</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Софинансирование расходов на создание и развитие инфраструктуры Куменского района, по направлению:современный облик сельских территорий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54,9</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54,9</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430,0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430,0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430,0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389,1</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40,9</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339,6</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339,6</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339,6</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339,6</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31 905,1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17 440,5</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1 254,1</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1 254,1</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534,8</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511,3</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23,5</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15 651,6</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15 074,8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317,4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19,8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150000105A</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239,6</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150000105A</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239,6</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9 365,5</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sz w:val="18"/>
                      <w:szCs w:val="18"/>
                    </w:rPr>
                  </w:pPr>
                  <w:r w:rsidRPr="00550A8E">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9 065,5</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4 529,3</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4 450,2</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86,0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150000209А</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300,0</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150000209А</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300,0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88,8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74,1</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74,1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Изготовление памятной доски для лиц, удостоенных звания "Почётный гражданин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1500004300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14,7</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1500004300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14,7</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2 124,8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2 124,8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2 124,8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84,2</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3,5</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3,5</w:t>
                  </w:r>
                </w:p>
              </w:tc>
            </w:tr>
            <w:tr w:rsidR="00550A8E" w:rsidRPr="00550A8E" w:rsidTr="00550A8E">
              <w:trPr>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center"/>
                    <w:rPr>
                      <w:sz w:val="18"/>
                      <w:szCs w:val="18"/>
                    </w:rPr>
                  </w:pPr>
                  <w:r w:rsidRPr="00550A8E">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550A8E" w:rsidRPr="00550A8E" w:rsidRDefault="00550A8E" w:rsidP="00550A8E">
                  <w:pPr>
                    <w:jc w:val="center"/>
                    <w:rPr>
                      <w:sz w:val="18"/>
                      <w:szCs w:val="18"/>
                    </w:rPr>
                  </w:pPr>
                  <w:r w:rsidRPr="00550A8E">
                    <w:rPr>
                      <w:sz w:val="18"/>
                      <w:szCs w:val="18"/>
                    </w:rPr>
                    <w:t>75,7</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75,7</w:t>
                  </w:r>
                </w:p>
              </w:tc>
            </w:tr>
            <w:tr w:rsidR="00550A8E" w:rsidRPr="00550A8E" w:rsidTr="00550A8E">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1 864,1</w:t>
                  </w:r>
                </w:p>
              </w:tc>
            </w:tr>
            <w:tr w:rsidR="00550A8E" w:rsidRPr="00550A8E" w:rsidTr="00550A8E">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42,1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42,1</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892,0</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846,8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45,2</w:t>
                  </w:r>
                </w:p>
              </w:tc>
            </w:tr>
            <w:tr w:rsidR="00550A8E" w:rsidRPr="00550A8E" w:rsidTr="00550A8E">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636,0</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573,8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62,2</w:t>
                  </w:r>
                </w:p>
              </w:tc>
            </w:tr>
            <w:tr w:rsidR="00550A8E" w:rsidRPr="00550A8E" w:rsidTr="00550A8E">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294,0</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294,0</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8,3</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Проведение Всероссийской переписи населения 2020 года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286,1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286,1</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150W058530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360,1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150W058530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360,1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282,7</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227,8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223,4</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50,9</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172,5</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1510015000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54,4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54,4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54,4</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lastRenderedPageBreak/>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15100S5560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15100S5560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0,5</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69 462,7</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6 242,8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6 242,8</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5 740,8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700,0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700,0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36 029,6</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33 470,6</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33 470,6</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межбюджетные трансферты на поддержку мер по обеспечению сбалансированности бюджетов поселений на 2020 год в связи со снижением налоговых и неналоговых доходов</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1600011020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482,0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1600011020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482,0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межбюджетные трансферты на поддержку мер по обеспечению сбалансированности бюджетов поселений в 2020 году по итогам исполнения бюджетов поселений за 9 месяцев 2020 года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1600011030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2 077,0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1600011030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2 077,0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50A8E" w:rsidRPr="00550A8E" w:rsidRDefault="00550A8E" w:rsidP="00550A8E">
                  <w:pPr>
                    <w:rPr>
                      <w:color w:val="000000"/>
                      <w:sz w:val="18"/>
                      <w:szCs w:val="18"/>
                    </w:rPr>
                  </w:pPr>
                  <w:r w:rsidRPr="00550A8E">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150,0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21 365,8</w:t>
                  </w:r>
                </w:p>
              </w:tc>
            </w:tr>
            <w:tr w:rsidR="00550A8E" w:rsidRPr="00550A8E" w:rsidTr="00550A8E">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4 676,8</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4 676,8</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Ремонт автомобильных дорог местного значения с твердым покрытием в границах городских населенных пунктах</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16 689,0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16 689,0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2 843,3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2 843,0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2 843,0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0,3</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1600017000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2 131,2</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lastRenderedPageBreak/>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631,2</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631,2</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Гранты на реализацию проекта "Народный бюджет"</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1600017170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1 500,0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1600017170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1 500,0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8 035,5</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1 793,0</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1 641,0</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1 641,0</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56,0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56,0</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96,0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96,0</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1 082,1</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1 082,1</w:t>
                  </w:r>
                </w:p>
              </w:tc>
            </w:tr>
            <w:tr w:rsidR="00550A8E" w:rsidRPr="00550A8E" w:rsidTr="00550A8E">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5 160,4</w:t>
                  </w:r>
                </w:p>
              </w:tc>
            </w:tr>
            <w:tr w:rsidR="00550A8E" w:rsidRPr="00550A8E" w:rsidTr="00550A8E">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5 160,4</w:t>
                  </w:r>
                </w:p>
              </w:tc>
            </w:tr>
            <w:tr w:rsidR="00550A8E" w:rsidRPr="00550A8E" w:rsidTr="00550A8E">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1900000000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3 261,1</w:t>
                  </w:r>
                </w:p>
              </w:tc>
            </w:tr>
            <w:tr w:rsidR="00550A8E" w:rsidRPr="00550A8E" w:rsidTr="00550A8E">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1900004000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3 261,1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3 261,1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3 261,1</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b/>
                      <w:bCs/>
                      <w:sz w:val="18"/>
                      <w:szCs w:val="18"/>
                    </w:rPr>
                  </w:pPr>
                  <w:r w:rsidRPr="00550A8E">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b/>
                      <w:bCs/>
                      <w:sz w:val="18"/>
                      <w:szCs w:val="18"/>
                    </w:rPr>
                  </w:pPr>
                  <w:r w:rsidRPr="00550A8E">
                    <w:rPr>
                      <w:b/>
                      <w:bCs/>
                      <w:sz w:val="18"/>
                      <w:szCs w:val="18"/>
                    </w:rPr>
                    <w:t>736,4</w:t>
                  </w:r>
                </w:p>
              </w:tc>
            </w:tr>
            <w:tr w:rsidR="00550A8E" w:rsidRPr="00550A8E" w:rsidTr="00550A8E">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736,4</w:t>
                  </w:r>
                </w:p>
              </w:tc>
            </w:tr>
            <w:tr w:rsidR="00550A8E" w:rsidRPr="00550A8E" w:rsidTr="00550A8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736,4</w:t>
                  </w:r>
                </w:p>
              </w:tc>
            </w:tr>
            <w:tr w:rsidR="00550A8E" w:rsidRPr="00550A8E" w:rsidTr="00550A8E">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50A8E" w:rsidRPr="00550A8E" w:rsidRDefault="00550A8E" w:rsidP="00550A8E">
                  <w:pPr>
                    <w:rPr>
                      <w:sz w:val="18"/>
                      <w:szCs w:val="18"/>
                    </w:rPr>
                  </w:pPr>
                  <w:r w:rsidRPr="00550A8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50A8E" w:rsidRPr="00550A8E" w:rsidRDefault="00550A8E" w:rsidP="00550A8E">
                  <w:pPr>
                    <w:jc w:val="center"/>
                    <w:rPr>
                      <w:sz w:val="18"/>
                      <w:szCs w:val="18"/>
                    </w:rPr>
                  </w:pPr>
                  <w:r w:rsidRPr="00550A8E">
                    <w:rPr>
                      <w:sz w:val="18"/>
                      <w:szCs w:val="18"/>
                    </w:rPr>
                    <w:t>736,4</w:t>
                  </w:r>
                </w:p>
              </w:tc>
            </w:tr>
          </w:tbl>
          <w:p w:rsidR="006006E8" w:rsidRPr="006006E8" w:rsidRDefault="006006E8" w:rsidP="006006E8">
            <w:pPr>
              <w:jc w:val="center"/>
              <w:rPr>
                <w:b/>
                <w:bCs/>
                <w:sz w:val="28"/>
                <w:szCs w:val="28"/>
              </w:rPr>
            </w:pPr>
          </w:p>
        </w:tc>
      </w:tr>
    </w:tbl>
    <w:p w:rsidR="00A0743B" w:rsidRDefault="00A0743B" w:rsidP="00A0743B">
      <w:pPr>
        <w:rPr>
          <w:sz w:val="28"/>
          <w:szCs w:val="28"/>
        </w:rPr>
        <w:sectPr w:rsidR="00A0743B" w:rsidSect="00F97377">
          <w:footerReference w:type="default" r:id="rId9"/>
          <w:pgSz w:w="11906" w:h="16838"/>
          <w:pgMar w:top="1134" w:right="851" w:bottom="1134" w:left="1701" w:header="709" w:footer="709" w:gutter="0"/>
          <w:cols w:space="708"/>
          <w:docGrid w:linePitch="360"/>
        </w:sectPr>
      </w:pPr>
    </w:p>
    <w:tbl>
      <w:tblPr>
        <w:tblW w:w="15702" w:type="dxa"/>
        <w:tblInd w:w="92" w:type="dxa"/>
        <w:tblLook w:val="04A0"/>
      </w:tblPr>
      <w:tblGrid>
        <w:gridCol w:w="8280"/>
        <w:gridCol w:w="1763"/>
        <w:gridCol w:w="926"/>
        <w:gridCol w:w="1307"/>
        <w:gridCol w:w="1406"/>
        <w:gridCol w:w="600"/>
        <w:gridCol w:w="1420"/>
      </w:tblGrid>
      <w:tr w:rsidR="00A0743B" w:rsidRPr="00A0743B" w:rsidTr="00F97377">
        <w:trPr>
          <w:trHeight w:val="375"/>
        </w:trPr>
        <w:tc>
          <w:tcPr>
            <w:tcW w:w="828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763"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3639" w:type="dxa"/>
            <w:gridSpan w:val="3"/>
            <w:tcBorders>
              <w:top w:val="nil"/>
              <w:left w:val="nil"/>
              <w:bottom w:val="nil"/>
              <w:right w:val="nil"/>
            </w:tcBorders>
            <w:shd w:val="clear" w:color="auto" w:fill="auto"/>
            <w:noWrap/>
            <w:vAlign w:val="bottom"/>
            <w:hideMark/>
          </w:tcPr>
          <w:p w:rsidR="00A0743B" w:rsidRPr="00A0743B" w:rsidRDefault="00A0743B" w:rsidP="00A0743B">
            <w:pPr>
              <w:rPr>
                <w:sz w:val="28"/>
                <w:szCs w:val="28"/>
              </w:rPr>
            </w:pPr>
            <w:r w:rsidRPr="00A0743B">
              <w:rPr>
                <w:sz w:val="28"/>
                <w:szCs w:val="28"/>
              </w:rPr>
              <w:t>Приложение № 9</w:t>
            </w:r>
          </w:p>
        </w:tc>
        <w:tc>
          <w:tcPr>
            <w:tcW w:w="60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42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r>
      <w:tr w:rsidR="00A0743B" w:rsidRPr="00A0743B" w:rsidTr="00F97377">
        <w:trPr>
          <w:trHeight w:val="375"/>
        </w:trPr>
        <w:tc>
          <w:tcPr>
            <w:tcW w:w="828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763"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4239" w:type="dxa"/>
            <w:gridSpan w:val="4"/>
            <w:tcBorders>
              <w:top w:val="nil"/>
              <w:left w:val="nil"/>
              <w:bottom w:val="nil"/>
              <w:right w:val="nil"/>
            </w:tcBorders>
            <w:shd w:val="clear" w:color="auto" w:fill="auto"/>
            <w:noWrap/>
            <w:vAlign w:val="bottom"/>
            <w:hideMark/>
          </w:tcPr>
          <w:p w:rsidR="00A0743B" w:rsidRPr="00A0743B" w:rsidRDefault="00A0743B" w:rsidP="00A0743B">
            <w:pPr>
              <w:rPr>
                <w:sz w:val="28"/>
                <w:szCs w:val="28"/>
              </w:rPr>
            </w:pPr>
            <w:r w:rsidRPr="00A0743B">
              <w:rPr>
                <w:sz w:val="28"/>
                <w:szCs w:val="28"/>
              </w:rPr>
              <w:t>к решению Куменской</w:t>
            </w:r>
          </w:p>
        </w:tc>
        <w:tc>
          <w:tcPr>
            <w:tcW w:w="142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r>
      <w:tr w:rsidR="00A0743B" w:rsidRPr="00A0743B" w:rsidTr="00F97377">
        <w:trPr>
          <w:trHeight w:val="375"/>
        </w:trPr>
        <w:tc>
          <w:tcPr>
            <w:tcW w:w="828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763"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3639" w:type="dxa"/>
            <w:gridSpan w:val="3"/>
            <w:tcBorders>
              <w:top w:val="nil"/>
              <w:left w:val="nil"/>
              <w:bottom w:val="nil"/>
              <w:right w:val="nil"/>
            </w:tcBorders>
            <w:shd w:val="clear" w:color="auto" w:fill="auto"/>
            <w:noWrap/>
            <w:vAlign w:val="bottom"/>
            <w:hideMark/>
          </w:tcPr>
          <w:p w:rsidR="00A0743B" w:rsidRPr="00A0743B" w:rsidRDefault="00A0743B" w:rsidP="00A0743B">
            <w:pPr>
              <w:rPr>
                <w:sz w:val="28"/>
                <w:szCs w:val="28"/>
              </w:rPr>
            </w:pPr>
            <w:r w:rsidRPr="00A0743B">
              <w:rPr>
                <w:sz w:val="28"/>
                <w:szCs w:val="28"/>
              </w:rPr>
              <w:t>районной Думы</w:t>
            </w:r>
          </w:p>
        </w:tc>
        <w:tc>
          <w:tcPr>
            <w:tcW w:w="60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42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r>
      <w:tr w:rsidR="00A0743B" w:rsidRPr="00A0743B" w:rsidTr="00F97377">
        <w:trPr>
          <w:trHeight w:val="375"/>
        </w:trPr>
        <w:tc>
          <w:tcPr>
            <w:tcW w:w="828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763"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3639" w:type="dxa"/>
            <w:gridSpan w:val="3"/>
            <w:tcBorders>
              <w:top w:val="nil"/>
              <w:left w:val="nil"/>
              <w:bottom w:val="nil"/>
              <w:right w:val="nil"/>
            </w:tcBorders>
            <w:shd w:val="clear" w:color="auto" w:fill="auto"/>
            <w:noWrap/>
            <w:vAlign w:val="bottom"/>
            <w:hideMark/>
          </w:tcPr>
          <w:p w:rsidR="00A0743B" w:rsidRPr="00A0743B" w:rsidRDefault="00CF02EC" w:rsidP="00CF02EC">
            <w:pPr>
              <w:rPr>
                <w:sz w:val="28"/>
                <w:szCs w:val="28"/>
              </w:rPr>
            </w:pPr>
            <w:r>
              <w:rPr>
                <w:sz w:val="28"/>
                <w:szCs w:val="28"/>
              </w:rPr>
              <w:t>от 24.11.2020</w:t>
            </w:r>
            <w:r w:rsidR="00A0743B" w:rsidRPr="00A0743B">
              <w:rPr>
                <w:sz w:val="28"/>
                <w:szCs w:val="28"/>
              </w:rPr>
              <w:t xml:space="preserve"> №</w:t>
            </w:r>
            <w:r>
              <w:rPr>
                <w:sz w:val="28"/>
                <w:szCs w:val="28"/>
              </w:rPr>
              <w:t xml:space="preserve"> 35/</w:t>
            </w:r>
            <w:r w:rsidR="00F97377">
              <w:rPr>
                <w:sz w:val="28"/>
                <w:szCs w:val="28"/>
              </w:rPr>
              <w:t>256</w:t>
            </w:r>
          </w:p>
        </w:tc>
        <w:tc>
          <w:tcPr>
            <w:tcW w:w="60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42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r>
      <w:tr w:rsidR="00A0743B" w:rsidRPr="00A0743B" w:rsidTr="00F97377">
        <w:trPr>
          <w:trHeight w:val="375"/>
        </w:trPr>
        <w:tc>
          <w:tcPr>
            <w:tcW w:w="828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763"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926"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307"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406"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60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c>
          <w:tcPr>
            <w:tcW w:w="1420" w:type="dxa"/>
            <w:tcBorders>
              <w:top w:val="nil"/>
              <w:left w:val="nil"/>
              <w:bottom w:val="nil"/>
              <w:right w:val="nil"/>
            </w:tcBorders>
            <w:shd w:val="clear" w:color="auto" w:fill="auto"/>
            <w:noWrap/>
            <w:vAlign w:val="bottom"/>
            <w:hideMark/>
          </w:tcPr>
          <w:p w:rsidR="00A0743B" w:rsidRPr="00A0743B" w:rsidRDefault="00A0743B" w:rsidP="00A0743B">
            <w:pPr>
              <w:rPr>
                <w:sz w:val="28"/>
                <w:szCs w:val="28"/>
              </w:rPr>
            </w:pPr>
          </w:p>
        </w:tc>
      </w:tr>
      <w:tr w:rsidR="00A0743B" w:rsidRPr="00A0743B" w:rsidTr="00F97377">
        <w:trPr>
          <w:trHeight w:val="375"/>
        </w:trPr>
        <w:tc>
          <w:tcPr>
            <w:tcW w:w="15702" w:type="dxa"/>
            <w:gridSpan w:val="7"/>
            <w:tcBorders>
              <w:top w:val="nil"/>
              <w:left w:val="nil"/>
              <w:bottom w:val="nil"/>
              <w:right w:val="nil"/>
            </w:tcBorders>
            <w:shd w:val="clear" w:color="auto" w:fill="auto"/>
            <w:noWrap/>
            <w:vAlign w:val="bottom"/>
            <w:hideMark/>
          </w:tcPr>
          <w:tbl>
            <w:tblPr>
              <w:tblW w:w="13481" w:type="dxa"/>
              <w:tblLook w:val="04A0"/>
            </w:tblPr>
            <w:tblGrid>
              <w:gridCol w:w="6665"/>
              <w:gridCol w:w="1763"/>
              <w:gridCol w:w="926"/>
              <w:gridCol w:w="1307"/>
              <w:gridCol w:w="1406"/>
              <w:gridCol w:w="600"/>
              <w:gridCol w:w="1412"/>
            </w:tblGrid>
            <w:tr w:rsidR="00F97377" w:rsidRPr="00F97377" w:rsidTr="00F97377">
              <w:trPr>
                <w:trHeight w:val="375"/>
              </w:trPr>
              <w:tc>
                <w:tcPr>
                  <w:tcW w:w="13481" w:type="dxa"/>
                  <w:gridSpan w:val="7"/>
                  <w:tcBorders>
                    <w:top w:val="nil"/>
                    <w:left w:val="nil"/>
                    <w:bottom w:val="nil"/>
                    <w:right w:val="nil"/>
                  </w:tcBorders>
                  <w:shd w:val="clear" w:color="auto" w:fill="auto"/>
                  <w:noWrap/>
                  <w:vAlign w:val="bottom"/>
                  <w:hideMark/>
                </w:tcPr>
                <w:p w:rsidR="00F97377" w:rsidRPr="00F97377" w:rsidRDefault="00C5618D" w:rsidP="00F97377">
                  <w:pPr>
                    <w:jc w:val="center"/>
                    <w:rPr>
                      <w:b/>
                      <w:bCs/>
                      <w:sz w:val="28"/>
                      <w:szCs w:val="28"/>
                    </w:rPr>
                  </w:pPr>
                  <w:r>
                    <w:br w:type="page"/>
                  </w:r>
                  <w:r>
                    <w:br w:type="page"/>
                  </w:r>
                  <w:r w:rsidR="00F97377" w:rsidRPr="00F97377">
                    <w:rPr>
                      <w:b/>
                      <w:bCs/>
                      <w:sz w:val="28"/>
                      <w:szCs w:val="28"/>
                    </w:rPr>
                    <w:t>ВЕДОМСТВЕННАЯ СТРУКТУРА</w:t>
                  </w:r>
                </w:p>
              </w:tc>
            </w:tr>
            <w:tr w:rsidR="00F97377" w:rsidRPr="00F97377" w:rsidTr="00F97377">
              <w:trPr>
                <w:trHeight w:val="375"/>
              </w:trPr>
              <w:tc>
                <w:tcPr>
                  <w:tcW w:w="13481" w:type="dxa"/>
                  <w:gridSpan w:val="7"/>
                  <w:tcBorders>
                    <w:top w:val="nil"/>
                    <w:left w:val="nil"/>
                    <w:bottom w:val="nil"/>
                    <w:right w:val="nil"/>
                  </w:tcBorders>
                  <w:shd w:val="clear" w:color="auto" w:fill="auto"/>
                  <w:noWrap/>
                  <w:vAlign w:val="bottom"/>
                  <w:hideMark/>
                </w:tcPr>
                <w:p w:rsidR="00F97377" w:rsidRPr="00F97377" w:rsidRDefault="00F97377" w:rsidP="00F97377">
                  <w:pPr>
                    <w:jc w:val="center"/>
                    <w:rPr>
                      <w:b/>
                      <w:bCs/>
                      <w:sz w:val="28"/>
                      <w:szCs w:val="28"/>
                    </w:rPr>
                  </w:pPr>
                  <w:r w:rsidRPr="00F97377">
                    <w:rPr>
                      <w:b/>
                      <w:bCs/>
                      <w:sz w:val="28"/>
                      <w:szCs w:val="28"/>
                    </w:rPr>
                    <w:t>расходов бюджета муниципального района на 2020 год</w:t>
                  </w:r>
                </w:p>
              </w:tc>
            </w:tr>
            <w:tr w:rsidR="00F97377" w:rsidRPr="00F97377" w:rsidTr="00F97377">
              <w:trPr>
                <w:trHeight w:val="360"/>
              </w:trPr>
              <w:tc>
                <w:tcPr>
                  <w:tcW w:w="6665" w:type="dxa"/>
                  <w:tcBorders>
                    <w:top w:val="nil"/>
                    <w:left w:val="nil"/>
                    <w:bottom w:val="nil"/>
                    <w:right w:val="nil"/>
                  </w:tcBorders>
                  <w:shd w:val="clear" w:color="auto" w:fill="auto"/>
                  <w:noWrap/>
                  <w:vAlign w:val="bottom"/>
                  <w:hideMark/>
                </w:tcPr>
                <w:p w:rsidR="00F97377" w:rsidRPr="00F97377" w:rsidRDefault="00F97377" w:rsidP="00F97377">
                  <w:pPr>
                    <w:rPr>
                      <w:rFonts w:ascii="Arial CYR" w:hAnsi="Arial CYR" w:cs="Arial CYR"/>
                      <w:sz w:val="28"/>
                      <w:szCs w:val="28"/>
                    </w:rPr>
                  </w:pPr>
                </w:p>
              </w:tc>
              <w:tc>
                <w:tcPr>
                  <w:tcW w:w="1579" w:type="dxa"/>
                  <w:tcBorders>
                    <w:top w:val="nil"/>
                    <w:left w:val="nil"/>
                    <w:bottom w:val="nil"/>
                    <w:right w:val="nil"/>
                  </w:tcBorders>
                  <w:shd w:val="clear" w:color="auto" w:fill="auto"/>
                  <w:noWrap/>
                  <w:vAlign w:val="bottom"/>
                  <w:hideMark/>
                </w:tcPr>
                <w:p w:rsidR="00F97377" w:rsidRPr="00F97377" w:rsidRDefault="00F97377" w:rsidP="00F97377">
                  <w:pPr>
                    <w:rPr>
                      <w:rFonts w:ascii="Arial CYR" w:hAnsi="Arial CYR" w:cs="Arial CYR"/>
                      <w:sz w:val="28"/>
                      <w:szCs w:val="28"/>
                    </w:rPr>
                  </w:pPr>
                </w:p>
              </w:tc>
              <w:tc>
                <w:tcPr>
                  <w:tcW w:w="742" w:type="dxa"/>
                  <w:tcBorders>
                    <w:top w:val="nil"/>
                    <w:left w:val="nil"/>
                    <w:bottom w:val="nil"/>
                    <w:right w:val="nil"/>
                  </w:tcBorders>
                  <w:shd w:val="clear" w:color="auto" w:fill="auto"/>
                  <w:noWrap/>
                  <w:vAlign w:val="bottom"/>
                  <w:hideMark/>
                </w:tcPr>
                <w:p w:rsidR="00F97377" w:rsidRPr="00F97377" w:rsidRDefault="00F97377" w:rsidP="00F97377">
                  <w:pPr>
                    <w:rPr>
                      <w:rFonts w:ascii="Arial CYR" w:hAnsi="Arial CYR" w:cs="Arial CYR"/>
                      <w:sz w:val="28"/>
                      <w:szCs w:val="28"/>
                    </w:rPr>
                  </w:pPr>
                </w:p>
              </w:tc>
              <w:tc>
                <w:tcPr>
                  <w:tcW w:w="1123" w:type="dxa"/>
                  <w:tcBorders>
                    <w:top w:val="nil"/>
                    <w:left w:val="nil"/>
                    <w:bottom w:val="nil"/>
                    <w:right w:val="nil"/>
                  </w:tcBorders>
                  <w:shd w:val="clear" w:color="auto" w:fill="auto"/>
                  <w:noWrap/>
                  <w:vAlign w:val="bottom"/>
                  <w:hideMark/>
                </w:tcPr>
                <w:p w:rsidR="00F97377" w:rsidRPr="00F97377" w:rsidRDefault="00F97377" w:rsidP="00F97377">
                  <w:pPr>
                    <w:rPr>
                      <w:rFonts w:ascii="Arial CYR" w:hAnsi="Arial CYR" w:cs="Arial CYR"/>
                      <w:sz w:val="28"/>
                      <w:szCs w:val="28"/>
                    </w:rPr>
                  </w:pPr>
                </w:p>
              </w:tc>
              <w:tc>
                <w:tcPr>
                  <w:tcW w:w="1360" w:type="dxa"/>
                  <w:tcBorders>
                    <w:top w:val="nil"/>
                    <w:left w:val="nil"/>
                    <w:bottom w:val="nil"/>
                    <w:right w:val="nil"/>
                  </w:tcBorders>
                  <w:shd w:val="clear" w:color="auto" w:fill="auto"/>
                  <w:noWrap/>
                  <w:vAlign w:val="bottom"/>
                  <w:hideMark/>
                </w:tcPr>
                <w:p w:rsidR="00F97377" w:rsidRPr="00F97377" w:rsidRDefault="00F97377" w:rsidP="00F97377">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F97377" w:rsidRPr="00F97377" w:rsidRDefault="00F97377" w:rsidP="00F97377">
                  <w:pPr>
                    <w:rPr>
                      <w:rFonts w:ascii="Arial CYR" w:hAnsi="Arial CYR" w:cs="Arial CYR"/>
                      <w:sz w:val="28"/>
                      <w:szCs w:val="28"/>
                    </w:rPr>
                  </w:pPr>
                </w:p>
              </w:tc>
              <w:tc>
                <w:tcPr>
                  <w:tcW w:w="1412" w:type="dxa"/>
                  <w:tcBorders>
                    <w:top w:val="nil"/>
                    <w:left w:val="nil"/>
                    <w:bottom w:val="nil"/>
                    <w:right w:val="nil"/>
                  </w:tcBorders>
                  <w:shd w:val="clear" w:color="auto" w:fill="auto"/>
                  <w:noWrap/>
                  <w:vAlign w:val="bottom"/>
                  <w:hideMark/>
                </w:tcPr>
                <w:p w:rsidR="00F97377" w:rsidRPr="00F97377" w:rsidRDefault="00F97377" w:rsidP="00F97377">
                  <w:pPr>
                    <w:rPr>
                      <w:rFonts w:ascii="Arial CYR" w:hAnsi="Arial CYR" w:cs="Arial CYR"/>
                      <w:sz w:val="28"/>
                      <w:szCs w:val="28"/>
                    </w:rPr>
                  </w:pPr>
                </w:p>
              </w:tc>
            </w:tr>
            <w:tr w:rsidR="00F97377" w:rsidRPr="00F97377" w:rsidTr="00F97377">
              <w:trPr>
                <w:trHeight w:val="1020"/>
              </w:trPr>
              <w:tc>
                <w:tcPr>
                  <w:tcW w:w="6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77" w:rsidRPr="00F97377" w:rsidRDefault="00F97377" w:rsidP="00F97377">
                  <w:pPr>
                    <w:jc w:val="center"/>
                    <w:rPr>
                      <w:rFonts w:ascii="Arial CYR" w:hAnsi="Arial CYR" w:cs="Arial CYR"/>
                      <w:b/>
                      <w:bCs/>
                    </w:rPr>
                  </w:pPr>
                  <w:r w:rsidRPr="00F97377">
                    <w:rPr>
                      <w:rFonts w:ascii="Arial CYR" w:hAnsi="Arial CYR" w:cs="Arial CYR"/>
                      <w:b/>
                      <w:bCs/>
                    </w:rPr>
                    <w:t>Наименование расхода</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F97377" w:rsidRPr="00F97377" w:rsidRDefault="00F97377" w:rsidP="00F97377">
                  <w:pPr>
                    <w:jc w:val="center"/>
                    <w:rPr>
                      <w:rFonts w:ascii="Arial CYR" w:hAnsi="Arial CYR" w:cs="Arial CYR"/>
                      <w:b/>
                      <w:bCs/>
                    </w:rPr>
                  </w:pPr>
                  <w:r w:rsidRPr="00F97377">
                    <w:rPr>
                      <w:rFonts w:ascii="Arial CYR" w:hAnsi="Arial CYR" w:cs="Arial CYR"/>
                      <w:b/>
                      <w:bCs/>
                    </w:rPr>
                    <w:t>Распорядитель</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F97377" w:rsidRPr="00F97377" w:rsidRDefault="00F97377" w:rsidP="00F97377">
                  <w:pPr>
                    <w:jc w:val="center"/>
                    <w:rPr>
                      <w:rFonts w:ascii="Arial CYR" w:hAnsi="Arial CYR" w:cs="Arial CYR"/>
                      <w:b/>
                      <w:bCs/>
                    </w:rPr>
                  </w:pPr>
                  <w:r w:rsidRPr="00F97377">
                    <w:rPr>
                      <w:rFonts w:ascii="Arial CYR" w:hAnsi="Arial CYR" w:cs="Arial CYR"/>
                      <w:b/>
                      <w:bCs/>
                    </w:rPr>
                    <w:t>Раздел</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F97377" w:rsidRPr="00F97377" w:rsidRDefault="00F97377" w:rsidP="00F97377">
                  <w:pPr>
                    <w:jc w:val="center"/>
                    <w:rPr>
                      <w:rFonts w:ascii="Arial CYR" w:hAnsi="Arial CYR" w:cs="Arial CYR"/>
                      <w:b/>
                      <w:bCs/>
                    </w:rPr>
                  </w:pPr>
                  <w:r w:rsidRPr="00F97377">
                    <w:rPr>
                      <w:rFonts w:ascii="Arial CYR" w:hAnsi="Arial CYR" w:cs="Arial CYR"/>
                      <w:b/>
                      <w:bCs/>
                    </w:rPr>
                    <w:t>Подраздел</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97377" w:rsidRPr="00F97377" w:rsidRDefault="00F97377" w:rsidP="00F97377">
                  <w:pPr>
                    <w:jc w:val="center"/>
                    <w:rPr>
                      <w:rFonts w:ascii="Arial CYR" w:hAnsi="Arial CYR" w:cs="Arial CYR"/>
                      <w:b/>
                      <w:bCs/>
                    </w:rPr>
                  </w:pPr>
                  <w:r w:rsidRPr="00F97377">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97377" w:rsidRPr="00F97377" w:rsidRDefault="00F97377" w:rsidP="00F97377">
                  <w:pPr>
                    <w:jc w:val="center"/>
                    <w:rPr>
                      <w:rFonts w:ascii="Arial CYR" w:hAnsi="Arial CYR" w:cs="Arial CYR"/>
                      <w:b/>
                      <w:bCs/>
                    </w:rPr>
                  </w:pPr>
                  <w:r w:rsidRPr="00F97377">
                    <w:rPr>
                      <w:rFonts w:ascii="Arial CYR" w:hAnsi="Arial CYR" w:cs="Arial CYR"/>
                      <w:b/>
                      <w:bCs/>
                    </w:rPr>
                    <w:t>ВР  Код</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F97377" w:rsidRPr="00F97377" w:rsidRDefault="00F97377" w:rsidP="00F97377">
                  <w:pPr>
                    <w:jc w:val="center"/>
                    <w:rPr>
                      <w:rFonts w:ascii="Arial CYR" w:hAnsi="Arial CYR" w:cs="Arial CYR"/>
                      <w:b/>
                      <w:bCs/>
                    </w:rPr>
                  </w:pPr>
                  <w:r w:rsidRPr="00F97377">
                    <w:rPr>
                      <w:rFonts w:ascii="Arial CYR" w:hAnsi="Arial CYR" w:cs="Arial CYR"/>
                      <w:b/>
                      <w:bCs/>
                    </w:rPr>
                    <w:t>Сумма     (тыс. рублей)</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 </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382 577,9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МУ Управление образования администрации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221 960,3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Общегосударственные вопросы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1 334,0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1 334,0</w:t>
                  </w:r>
                </w:p>
              </w:tc>
            </w:tr>
            <w:tr w:rsidR="00F97377" w:rsidRPr="00F97377" w:rsidTr="00F97377">
              <w:trPr>
                <w:trHeight w:val="39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1 334,0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1 334,0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Органы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1 334,0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1 303,6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30,4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Образование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203 817,0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Дошкольное образование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90 447,4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 xml:space="preserve">Муниципальная программа"Развитие образования Куменского </w:t>
                  </w:r>
                  <w:r w:rsidRPr="00F97377">
                    <w:rPr>
                      <w:rFonts w:ascii="Arial CYR" w:hAnsi="Arial CYR" w:cs="Arial CYR"/>
                    </w:rPr>
                    <w:lastRenderedPageBreak/>
                    <w:t>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lastRenderedPageBreak/>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87 647,0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подпрограмма "Развитие системы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87 647,0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деятельности муниципальных учреждений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52 766,3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Организация дошкольного образования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29 932,8</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12 302,2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hideMark/>
                </w:tcPr>
                <w:p w:rsidR="00F97377" w:rsidRPr="00F97377" w:rsidRDefault="00F97377" w:rsidP="00F97377">
                  <w:pPr>
                    <w:jc w:val="center"/>
                    <w:rPr>
                      <w:rFonts w:ascii="Arial CYR" w:hAnsi="Arial CYR" w:cs="Arial CYR"/>
                    </w:rPr>
                  </w:pPr>
                  <w:r w:rsidRPr="00F97377">
                    <w:rPr>
                      <w:rFonts w:ascii="Arial CYR" w:hAnsi="Arial CYR" w:cs="Arial CYR"/>
                    </w:rPr>
                    <w:t>17 460,9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hideMark/>
                </w:tcPr>
                <w:p w:rsidR="00F97377" w:rsidRPr="00F97377" w:rsidRDefault="00F97377" w:rsidP="00F97377">
                  <w:pPr>
                    <w:jc w:val="center"/>
                    <w:rPr>
                      <w:rFonts w:ascii="Arial CYR" w:hAnsi="Arial CYR" w:cs="Arial CYR"/>
                    </w:rPr>
                  </w:pPr>
                  <w:r w:rsidRPr="00F97377">
                    <w:rPr>
                      <w:rFonts w:ascii="Arial CYR" w:hAnsi="Arial CYR" w:cs="Arial CYR"/>
                    </w:rPr>
                    <w:t>169,7</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за счет средств на выполнение расходных обязательств муниципальных образований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22 288,3</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15 111,5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6 738,4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438,4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545,2</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545,2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межбюджетные трансферты из областного бюджета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34 880,7</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34 880,7</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34 261,0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619,7</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Муниципальная программа "Энергоэффективность и развитие энергетики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деятельности муниципальных учреждений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Детские дошкольные учреждения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2 000,4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2 000,4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Мероприятия по переводу муниципальных учреждений на автономное отопление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2 000,4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2 000,4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Общее образование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91 182,0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программа"Развитие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89 866,4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"Развитие системы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89 866,4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деятельности муниципальных учреждений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26 748,5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Общеобразовательные организации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15 035,2</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2 076,1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hideMark/>
                </w:tcPr>
                <w:p w:rsidR="00F97377" w:rsidRPr="00F97377" w:rsidRDefault="00F97377" w:rsidP="00F97377">
                  <w:pPr>
                    <w:jc w:val="center"/>
                    <w:rPr>
                      <w:rFonts w:ascii="Arial CYR" w:hAnsi="Arial CYR" w:cs="Arial CYR"/>
                    </w:rPr>
                  </w:pPr>
                  <w:r w:rsidRPr="00F97377">
                    <w:rPr>
                      <w:rFonts w:ascii="Arial CYR" w:hAnsi="Arial CYR" w:cs="Arial CYR"/>
                    </w:rPr>
                    <w:t>12 813,0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146,1</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за счет средств на выполнение расходных обязательств муниципальных образований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11 713,3</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3 403,5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7 074,9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1 234,9</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1 977,0</w:t>
                  </w:r>
                </w:p>
              </w:tc>
            </w:tr>
            <w:tr w:rsidR="00F97377" w:rsidRPr="00F97377" w:rsidTr="00F97377">
              <w:trPr>
                <w:trHeight w:val="102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1 977,0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1 977,0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межбюджетные трансферты из областного бюджета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58 123,0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58 123,0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56 865,0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1 258,0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1 886,6</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1 886,6</w:t>
                  </w:r>
                </w:p>
              </w:tc>
            </w:tr>
            <w:tr w:rsidR="00F97377" w:rsidRPr="00F97377" w:rsidTr="00F97377">
              <w:trPr>
                <w:trHeight w:val="63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1 111,3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1 111,3</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за счет средств районного бюджета на проведение ремонтных работ в учреждениях образования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54,9</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lastRenderedPageBreak/>
                    <w:t>Софинансирование расходов на создание и развитие инфраструктуры Куменского района, по направлению:современный облик сельских территорий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12000S5090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54,9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12000S5090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54,9</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1 260,7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1 260,7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Мероприятия по переводу муниципальных учреждений на автономное отопление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1 260,7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1 260,7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Дополнительное образование детей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13 931,4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программа"Развитие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13 931,4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"Развитие системы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13 931,4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деятельности муниципальных учреждений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13 931,4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Учреждения дополнительного образования детей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5 841,7</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5 428,0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413,6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за счет средств на выполнение расходных обязательств муниципальных образований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7 551,9</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7 117,4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433,3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w:t>
                  </w:r>
                </w:p>
              </w:tc>
            </w:tr>
            <w:tr w:rsidR="00F97377" w:rsidRPr="00F97377" w:rsidTr="00F97377">
              <w:trPr>
                <w:trHeight w:val="510"/>
              </w:trPr>
              <w:tc>
                <w:tcPr>
                  <w:tcW w:w="6665" w:type="dxa"/>
                  <w:tcBorders>
                    <w:top w:val="nil"/>
                    <w:left w:val="single" w:sz="4" w:space="0" w:color="000000"/>
                    <w:bottom w:val="single" w:sz="4" w:space="0" w:color="000000"/>
                    <w:right w:val="single" w:sz="4" w:space="0" w:color="000000"/>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537,8</w:t>
                  </w:r>
                </w:p>
              </w:tc>
            </w:tr>
            <w:tr w:rsidR="00F97377" w:rsidRPr="00F97377" w:rsidTr="00F97377">
              <w:trPr>
                <w:trHeight w:val="510"/>
              </w:trPr>
              <w:tc>
                <w:tcPr>
                  <w:tcW w:w="6665" w:type="dxa"/>
                  <w:tcBorders>
                    <w:top w:val="nil"/>
                    <w:left w:val="single" w:sz="4" w:space="0" w:color="000000"/>
                    <w:bottom w:val="single" w:sz="4" w:space="0" w:color="000000"/>
                    <w:right w:val="single" w:sz="4" w:space="0" w:color="000000"/>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lastRenderedPageBreak/>
                    <w:t>Предоставление субсидий бюджетным, автономным учреждениям и иным некоммерческим организациям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600</w:t>
                  </w:r>
                </w:p>
              </w:tc>
              <w:tc>
                <w:tcPr>
                  <w:tcW w:w="1412" w:type="dxa"/>
                  <w:tcBorders>
                    <w:top w:val="nil"/>
                    <w:left w:val="nil"/>
                    <w:bottom w:val="single" w:sz="4" w:space="0" w:color="auto"/>
                    <w:right w:val="single" w:sz="4" w:space="0" w:color="auto"/>
                  </w:tcBorders>
                  <w:shd w:val="clear" w:color="auto" w:fill="auto"/>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537,8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Молодежная политика и оздоровление детей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319,1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программа"Развитие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319,1</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319,1</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319,1</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319,1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319,1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Другие вопросы в области образования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7 937,1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программа"Развитие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7 937,1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"Развитие системы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7 937,1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деятельности муниципальных учреждений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7 937,1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Организации, обеспечивающие деятельность учреждений образования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7 937,1</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6 572,5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1 336,0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28,6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Социальная политика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16 809,3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Социальное обеспечение населения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8 499,8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программа"Развитие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8 499,8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"Развитие системы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8 499,8</w:t>
                  </w:r>
                </w:p>
              </w:tc>
            </w:tr>
            <w:tr w:rsidR="00F97377" w:rsidRPr="00F97377" w:rsidTr="00F97377">
              <w:trPr>
                <w:trHeight w:val="64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8 499,8</w:t>
                  </w:r>
                </w:p>
              </w:tc>
            </w:tr>
            <w:tr w:rsidR="00F97377" w:rsidRPr="00F97377" w:rsidTr="00F97377">
              <w:trPr>
                <w:trHeight w:val="178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8 499,8</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8 426,1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73,7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Охрана семьи и детства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8 309,5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программа"Развитие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8 309,5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"Развитие системы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8 309,5</w:t>
                  </w:r>
                </w:p>
              </w:tc>
            </w:tr>
            <w:tr w:rsidR="00F97377" w:rsidRPr="00F97377" w:rsidTr="00F97377">
              <w:trPr>
                <w:trHeight w:val="52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8 309,5</w:t>
                  </w:r>
                </w:p>
              </w:tc>
            </w:tr>
            <w:tr w:rsidR="00F97377" w:rsidRPr="00F97377" w:rsidTr="00F97377">
              <w:trPr>
                <w:trHeight w:val="102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7 339,0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143,0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Социальное обеспечение и иные выплаты населению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7 196,0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970,5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28,3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Социальное обеспечение и иные выплаты населению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903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942,2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lastRenderedPageBreak/>
                    <w:t>МУ Финансовое управление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70 894,9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Общегосударственные вопросы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7 465,0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6 262,7</w:t>
                  </w:r>
                </w:p>
              </w:tc>
            </w:tr>
            <w:tr w:rsidR="00F97377" w:rsidRPr="00F97377" w:rsidTr="00F97377">
              <w:trPr>
                <w:trHeight w:val="33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19,9</w:t>
                  </w:r>
                </w:p>
              </w:tc>
            </w:tr>
            <w:tr w:rsidR="00F97377" w:rsidRPr="00F97377" w:rsidTr="00F97377">
              <w:trPr>
                <w:trHeight w:val="30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"Развитие муниципальной службы Куменского муниципального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19,9</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Органы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19,9</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6 242,8</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6 242,8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Органы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6 242,8</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5 740,8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Резервные фонды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610,5</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610,5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Резервные фонды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610,5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Резервный фонд администрации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610,5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610,5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Другие общегосударственные вопросы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591,8</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591,5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Резервные фонды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591,5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Резервный фонд администрации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591,5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591,5</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r>
            <w:tr w:rsidR="00F97377" w:rsidRPr="00F97377" w:rsidTr="00F97377">
              <w:trPr>
                <w:trHeight w:val="61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Создание и деятельность в муниципальных образованиях административных комисий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Национальная экономика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16 689,0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Дорожное хозяйство (дорожные фонды)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16 689,0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16 689,0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16 689,0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Ремонт автомобильных дорог местного значения с твердым покрытием в границах городских населенных пунктах</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16 689,0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16 689,0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Жилищно-коммунальное хозяйство</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196,7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Коммунальное хозяйство</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100,0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Резервные фонды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Резервный фонд администрации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Благоустройство</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96,7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"Охрана окружающей среды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96,7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96,7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Создание мест (площадок) накопления твердых коммунальных отходов</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96,7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96,7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Образование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13,6</w:t>
                  </w:r>
                </w:p>
              </w:tc>
            </w:tr>
            <w:tr w:rsidR="00F97377" w:rsidRPr="00F97377" w:rsidTr="00F97377">
              <w:trPr>
                <w:trHeight w:val="27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 xml:space="preserve">Профессиональная подготовка, переподготовка и повышение </w:t>
                  </w:r>
                  <w:r w:rsidRPr="00F97377">
                    <w:rPr>
                      <w:rFonts w:ascii="Arial CYR" w:hAnsi="Arial CYR" w:cs="Arial CYR"/>
                      <w:b/>
                      <w:bCs/>
                    </w:rPr>
                    <w:lastRenderedPageBreak/>
                    <w:t>квалификации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lastRenderedPageBreak/>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13,6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Подпрограмма "Развитие муниципальной службы Куменского муниципального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13,6</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13,5</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13,5</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Обслуживание государственного и муниципального долга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Обслуживание государственного внутреннего и муниципального долга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700,0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Обслуживание муниципального долга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 xml:space="preserve">Обслуживание государственного (муниципального) долга </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700,0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Межбюджетные трансферты общего характера бюджетам бюджетной системы Российской Федерации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45 830,6</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2 843,0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2 843,0</w:t>
                  </w:r>
                </w:p>
              </w:tc>
            </w:tr>
            <w:tr w:rsidR="00F97377" w:rsidRPr="00F97377" w:rsidTr="00F97377">
              <w:trPr>
                <w:trHeight w:val="54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2 843,0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Расчет и предоставление дотаций бюджетам поселений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2 843,0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2 843,0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Прочие межбюджетные трансферты общего характера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42 987,6</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Муниципальная программа "Управление муниципальными финансами и регулирование межбюджетных отношений"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42 987,6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межбюджетные трансферты из  бюджета муниципального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36 029,6</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33 470,6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33 470,6</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межбюджетные трансферты на поддержку мер по обеспечению сбалансированности бюджетов поселений на 2020 год в связи со снижением налоговых и неналоговых доходов</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482,0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482,0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межбюджетные трансферты на поддержку мер по обеспечению сбалансированности бюджетов поселений в 2020 году по итогам исполнения бюджетов поселений за 9 месяцев 2020 года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1600011030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2 077,0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1600011030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2 077,0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Расходы за счет средств на выполнение расходных обязательств муниципальных образований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4 676,8</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Инвестиционные программы и проекты развития общественной инфраструктуры муниципальных образований в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4 676,8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4 676,8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Иные межбюджетные трансферты из областного бюджета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1600017000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2 131,2</w:t>
                  </w:r>
                </w:p>
              </w:tc>
            </w:tr>
            <w:tr w:rsidR="00F97377" w:rsidRPr="00F97377" w:rsidTr="00F97377">
              <w:trPr>
                <w:trHeight w:val="48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w:hAnsi="Arial" w:cs="Arial"/>
                      <w:sz w:val="18"/>
                      <w:szCs w:val="18"/>
                    </w:rPr>
                  </w:pPr>
                  <w:r w:rsidRPr="00F97377">
                    <w:rPr>
                      <w:rFonts w:ascii="Arial" w:hAnsi="Arial" w:cs="Arial"/>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1600017050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631,2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1600017050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631,2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Гранты на реализацию проекта "Народный бюджет"</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1600017170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1 500,0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Межбюджетные трансферты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912</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1600017170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1 500,0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Администрация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88 353,2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Общегосударственные вопросы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29 518,9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1 254,1</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1 254,1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Глава муниципального образования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1 254,1</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1 254,1</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17 690,1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16 049,1</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14 317,6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Органы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14 317,6</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13 771,2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287,0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19,8</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за счет средств на выполнение расходных обязательств муниципальных образований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150000105А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239,6</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150000105А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239,6</w:t>
                  </w:r>
                </w:p>
              </w:tc>
            </w:tr>
            <w:tr w:rsidR="00F97377" w:rsidRPr="00F97377" w:rsidTr="00F97377">
              <w:trPr>
                <w:trHeight w:val="5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1 528,0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Осуществление деятельности по опеке и попечительству</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892,0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846,8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45,2</w:t>
                  </w:r>
                </w:p>
              </w:tc>
            </w:tr>
            <w:tr w:rsidR="00F97377" w:rsidRPr="00F97377" w:rsidTr="00F97377">
              <w:trPr>
                <w:trHeight w:val="102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636,0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573,8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62,2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"Развитие муниципальной службы Куменского муниципального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203,5</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203,5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Органы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203,5</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152,6</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агропромышленного комплекса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1 641,0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1 641,0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1 641,0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1 641,0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Судебная система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8,3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8,3</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Другие общегосударственные вопросы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10 566,4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104,0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Подпрограмма "Социальная поддержка инвалидов"</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Реализация мероприятий, направленных на социальную поддержку инвалидов</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не вошедшие в подпрограммы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организацию и проведение районных мероприятий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67,1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Социальное обеспечение и иные выплаты населению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13,2</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"Управление муниципальным имуществом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355,1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355,1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сфере управления муниципальной собственностью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355,1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314,2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Муниципальная программа "Информатизация Куменского района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339,6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339,6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области информатизации муниципального образования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339,6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339,6</w:t>
                  </w:r>
                </w:p>
              </w:tc>
            </w:tr>
            <w:tr w:rsidR="00F97377" w:rsidRPr="00F97377" w:rsidTr="00F97377">
              <w:trPr>
                <w:trHeight w:val="28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9 767,7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деятельности муниципальных учреждений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9 365,4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Учреждение по обеспечению деятельности администрации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9 365,4</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4 529,2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4 450,2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86,0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за счет средств на выполнение расходных обязательств муниципальных образований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300,0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300,0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74,1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74,1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74,1</w:t>
                  </w:r>
                </w:p>
              </w:tc>
            </w:tr>
            <w:tr w:rsidR="00F97377" w:rsidRPr="00F97377" w:rsidTr="00F97377">
              <w:trPr>
                <w:trHeight w:val="58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42,1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Хранение, комплектование, учет и использование архивных документов</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42,1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42,1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Проведение Всероссийской переписи населения 2020 года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286,1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286,1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lastRenderedPageBreak/>
                    <w:t>Национальная безопасность и правоохранительная деятельность</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1 077,7</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Защита населения и территории от чрезвычайных ситуаций природного и техногенного характера, гражданская оборона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1 077,7</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1 077,7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1 077,7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Обеспечение деятельности Единой дежурной диспетчерской службы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1 077,7</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1 074,6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Национальная экономика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28 201,6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Сельское хозяйство и рыболовство</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6 394,5</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агропромышленного комплекса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6 394,5</w:t>
                  </w:r>
                </w:p>
              </w:tc>
            </w:tr>
            <w:tr w:rsidR="00F97377" w:rsidRPr="00F97377" w:rsidTr="00F97377">
              <w:trPr>
                <w:trHeight w:val="57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152,0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Защита населения от болезней, общих для человека и животных</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56,0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56,0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96,0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96,0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1 082,1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1 082,1</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5 160,4</w:t>
                  </w:r>
                </w:p>
              </w:tc>
            </w:tr>
            <w:tr w:rsidR="00F97377" w:rsidRPr="00F97377" w:rsidTr="00F97377">
              <w:trPr>
                <w:trHeight w:val="28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5 160,4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lastRenderedPageBreak/>
                    <w:t>Транспорт</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08</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589,0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транспортной системы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589,0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589,0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области автомобильного транспорта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589,0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589,0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Дорожное хозяйство (дорожные фонды)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21 214,1</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597,7</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597,7</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0410015000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597,7</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597,7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597,7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транспортной системы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20 616,4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3 165,4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сфере дорожной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3 165,4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3 115,4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16 575,0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16 575,0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16 575,0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876,0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 xml:space="preserve">Закупка товаров, работ и услуг для государственных </w:t>
                  </w:r>
                  <w:r w:rsidRPr="00F97377">
                    <w:rPr>
                      <w:rFonts w:ascii="Arial CYR" w:hAnsi="Arial CYR" w:cs="Arial CYR"/>
                      <w:color w:val="000000"/>
                    </w:rPr>
                    <w:lastRenderedPageBreak/>
                    <w:t>(муниципальных)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lastRenderedPageBreak/>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876,0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lastRenderedPageBreak/>
                    <w:t>Другие вопросы в области национальной экономики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4,0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"Поддержка и развитие малого предпринимательства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сфере поддержки и развития малого и среднего предпринимательства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Жилищно-коммунальное хозяйство</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798,8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b/>
                      <w:bCs/>
                      <w:color w:val="000000"/>
                    </w:rPr>
                  </w:pPr>
                  <w:r w:rsidRPr="00F97377">
                    <w:rPr>
                      <w:rFonts w:ascii="Arial CYR" w:hAnsi="Arial CYR" w:cs="Arial CYR"/>
                      <w:b/>
                      <w:bCs/>
                      <w:color w:val="000000"/>
                    </w:rPr>
                    <w:t>Благоустройство</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798,8</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"Управление муниципальным имуществом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74,9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74,9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сфере управления муниципальной собственностью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74,9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74,9</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723,9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Обеспечение комплексного развития сельских территорий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723,9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723,9</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Охрана окружающей среды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06</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29,7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Другие вопросы в области охраны окружающей среды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06</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29,7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"Охрана окружающей среды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29,7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29,7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Природоохранные мероприятия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29,7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29,7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Образование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125,8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Профессиональная подготовка, переподготовка и повышение квалификации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41,4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41,4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lastRenderedPageBreak/>
                    <w:t>Подпрограмма "Развитие муниципальной службы Куменского муниципального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41,4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41,0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41,0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41,0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Молодежная политика и оздоровление детей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84,4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программа"Развитие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32,4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32,4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по оздоровлению детей и молодежи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28,4</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27,0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27,0</w:t>
                  </w:r>
                </w:p>
              </w:tc>
            </w:tr>
            <w:tr w:rsidR="00F97377" w:rsidRPr="00F97377" w:rsidTr="00F97377">
              <w:trPr>
                <w:trHeight w:val="8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Муниципальная программа "Повышение эффективности реализации молодежной политики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52,0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Молодежь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52,0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52,0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сфере молодежной политики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52,0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52,0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Культура, кинематография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7 951,6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Культура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7 951,6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культуры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7 951,6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деятельности муниципальных учреждений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7 889,3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Музей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750,2</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651,8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98,4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Библиотеки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2 296,3</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1 237,8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hideMark/>
                </w:tcPr>
                <w:p w:rsidR="00F97377" w:rsidRPr="00F97377" w:rsidRDefault="00F97377" w:rsidP="00F97377">
                  <w:pPr>
                    <w:jc w:val="center"/>
                    <w:rPr>
                      <w:rFonts w:ascii="Arial CYR" w:hAnsi="Arial CYR" w:cs="Arial CYR"/>
                    </w:rPr>
                  </w:pPr>
                  <w:r w:rsidRPr="00F97377">
                    <w:rPr>
                      <w:rFonts w:ascii="Arial CYR" w:hAnsi="Arial CYR" w:cs="Arial CYR"/>
                    </w:rPr>
                    <w:t>1 039,5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hideMark/>
                </w:tcPr>
                <w:p w:rsidR="00F97377" w:rsidRPr="00F97377" w:rsidRDefault="00F97377" w:rsidP="00F97377">
                  <w:pPr>
                    <w:jc w:val="center"/>
                    <w:rPr>
                      <w:rFonts w:ascii="Arial CYR" w:hAnsi="Arial CYR" w:cs="Arial CYR"/>
                    </w:rPr>
                  </w:pPr>
                  <w:r w:rsidRPr="00F97377">
                    <w:rPr>
                      <w:rFonts w:ascii="Arial CYR" w:hAnsi="Arial CYR" w:cs="Arial CYR"/>
                    </w:rPr>
                    <w:t>19,0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за счет средств на выполнение расходных обязательств муниципальных образований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4 842,8</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3 932,4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775,8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Иные бюджетные ассигнования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134,6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45,8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Мероприятия в сфере культуры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45,8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45,8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000000" w:fill="FFFFFF"/>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Поддержка отрасли культуры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03000R5190</w:t>
                  </w:r>
                </w:p>
              </w:tc>
              <w:tc>
                <w:tcPr>
                  <w:tcW w:w="600"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08</w:t>
                  </w:r>
                </w:p>
              </w:tc>
              <w:tc>
                <w:tcPr>
                  <w:tcW w:w="1123"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03000R5190</w:t>
                  </w:r>
                </w:p>
              </w:tc>
              <w:tc>
                <w:tcPr>
                  <w:tcW w:w="600"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16,5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b/>
                      <w:bCs/>
                      <w:color w:val="000000"/>
                    </w:rPr>
                  </w:pPr>
                  <w:r w:rsidRPr="00F97377">
                    <w:rPr>
                      <w:rFonts w:ascii="Arial CYR" w:hAnsi="Arial CYR" w:cs="Arial CYR"/>
                      <w:b/>
                      <w:bCs/>
                      <w:color w:val="000000"/>
                    </w:rPr>
                    <w:t>Здравоохранение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09</w:t>
                  </w:r>
                </w:p>
              </w:tc>
              <w:tc>
                <w:tcPr>
                  <w:tcW w:w="1123"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360,1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b/>
                      <w:bCs/>
                      <w:color w:val="000000"/>
                    </w:rPr>
                  </w:pPr>
                  <w:r w:rsidRPr="00F97377">
                    <w:rPr>
                      <w:rFonts w:ascii="Arial CYR" w:hAnsi="Arial CYR" w:cs="Arial CYR"/>
                      <w:b/>
                      <w:bCs/>
                      <w:color w:val="000000"/>
                    </w:rPr>
                    <w:t>Санитарно-эпидемиологическое благополучие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09</w:t>
                  </w:r>
                </w:p>
              </w:tc>
              <w:tc>
                <w:tcPr>
                  <w:tcW w:w="1123"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360,1</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Мероприятия,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123"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150W058530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360,1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09</w:t>
                  </w:r>
                </w:p>
              </w:tc>
              <w:tc>
                <w:tcPr>
                  <w:tcW w:w="1123"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07</w:t>
                  </w:r>
                </w:p>
              </w:tc>
              <w:tc>
                <w:tcPr>
                  <w:tcW w:w="1360"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150W058530</w:t>
                  </w:r>
                </w:p>
              </w:tc>
              <w:tc>
                <w:tcPr>
                  <w:tcW w:w="600"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360,1</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Социальная политика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4 163,4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Пенсионное обеспечение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2 124,8</w:t>
                  </w:r>
                </w:p>
              </w:tc>
            </w:tr>
            <w:tr w:rsidR="00F97377" w:rsidRPr="00F97377" w:rsidTr="00F97377">
              <w:trPr>
                <w:trHeight w:val="28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2 124,8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Доплаты к пенсиям, дополнительное пенсионное обеспечение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2 124,8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Ежемесячная доплата к пенсии муниципальным служащим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2 124,8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Социальное обеспечение и иные выплаты населению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2 124,8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Социальное обеспечение населения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541,2</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физической культуры и спорта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242,2</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242,2</w:t>
                  </w:r>
                </w:p>
              </w:tc>
            </w:tr>
            <w:tr w:rsidR="00F97377" w:rsidRPr="00F97377" w:rsidTr="00F97377">
              <w:trPr>
                <w:trHeight w:val="153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242,2</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242,2</w:t>
                  </w:r>
                </w:p>
              </w:tc>
            </w:tr>
            <w:tr w:rsidR="00F97377" w:rsidRPr="00F97377" w:rsidTr="00F97377">
              <w:trPr>
                <w:trHeight w:val="36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 xml:space="preserve">Муниципальная программа "Развитие муниципального управления </w:t>
                  </w:r>
                  <w:r w:rsidRPr="00F97377">
                    <w:rPr>
                      <w:rFonts w:ascii="Arial CYR" w:hAnsi="Arial CYR" w:cs="Arial CYR"/>
                    </w:rPr>
                    <w:lastRenderedPageBreak/>
                    <w:t>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lastRenderedPageBreak/>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299,0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lastRenderedPageBreak/>
                    <w:t>Выплаты отдельным категориям граждан</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F97377" w:rsidRPr="00F97377" w:rsidRDefault="00F97377" w:rsidP="00F97377">
                  <w:pPr>
                    <w:jc w:val="center"/>
                    <w:rPr>
                      <w:rFonts w:ascii="Arial CYR" w:hAnsi="Arial CYR" w:cs="Arial CYR"/>
                      <w:color w:val="000000"/>
                    </w:rPr>
                  </w:pPr>
                  <w:r w:rsidRPr="00F97377">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F97377" w:rsidRPr="00F97377" w:rsidRDefault="00F97377" w:rsidP="00F97377">
                  <w:pPr>
                    <w:jc w:val="center"/>
                    <w:rPr>
                      <w:rFonts w:ascii="Arial CYR" w:hAnsi="Arial CYR" w:cs="Arial CYR"/>
                      <w:color w:val="000000"/>
                    </w:rPr>
                  </w:pPr>
                  <w:r w:rsidRPr="00F97377">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F97377" w:rsidRPr="00F97377" w:rsidRDefault="00F97377" w:rsidP="00F97377">
                  <w:pPr>
                    <w:jc w:val="center"/>
                    <w:rPr>
                      <w:rFonts w:ascii="Arial CYR" w:hAnsi="Arial CYR" w:cs="Arial CYR"/>
                      <w:color w:val="000000"/>
                    </w:rPr>
                  </w:pPr>
                  <w:r w:rsidRPr="00F97377">
                    <w:rPr>
                      <w:rFonts w:ascii="Arial CYR" w:hAnsi="Arial CYR" w:cs="Arial CYR"/>
                      <w:color w:val="000000"/>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Социальное обеспечение и иные выплаты населению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F97377" w:rsidRPr="00F97377" w:rsidRDefault="00F97377" w:rsidP="00F97377">
                  <w:pPr>
                    <w:jc w:val="center"/>
                    <w:rPr>
                      <w:rFonts w:ascii="Arial CYR" w:hAnsi="Arial CYR" w:cs="Arial CYR"/>
                      <w:color w:val="000000"/>
                    </w:rPr>
                  </w:pPr>
                  <w:r w:rsidRPr="00F97377">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F97377" w:rsidRPr="00F97377" w:rsidRDefault="00F97377" w:rsidP="00F97377">
                  <w:pPr>
                    <w:jc w:val="center"/>
                    <w:rPr>
                      <w:rFonts w:ascii="Arial CYR" w:hAnsi="Arial CYR" w:cs="Arial CYR"/>
                      <w:color w:val="000000"/>
                    </w:rPr>
                  </w:pPr>
                  <w:r w:rsidRPr="00F97377">
                    <w:rPr>
                      <w:rFonts w:ascii="Arial CYR" w:hAnsi="Arial CYR" w:cs="Arial CYR"/>
                      <w:color w:val="000000"/>
                    </w:rPr>
                    <w:t>300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294,0</w:t>
                  </w:r>
                </w:p>
              </w:tc>
            </w:tr>
            <w:tr w:rsidR="00F97377" w:rsidRPr="00F97377" w:rsidTr="00F97377">
              <w:trPr>
                <w:trHeight w:val="102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294,0</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294,0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Охрана семьи и детства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1 417,4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программа"Развитие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1 417,4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"Развитие системы образования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1 417,4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6,4</w:t>
                  </w:r>
                </w:p>
              </w:tc>
            </w:tr>
            <w:tr w:rsidR="00F97377" w:rsidRPr="00F97377" w:rsidTr="00F97377">
              <w:trPr>
                <w:trHeight w:val="153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Расходы по администрированию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6,4</w:t>
                  </w:r>
                </w:p>
              </w:tc>
            </w:tr>
            <w:tr w:rsidR="00F97377" w:rsidRPr="00F97377" w:rsidTr="00F97377">
              <w:trPr>
                <w:trHeight w:val="153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1 411,0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1 411,0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Другие вопросы в областисоциальной политики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80,0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80,0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"Социальная поддержка инвалидов "</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rPr>
                  </w:pPr>
                  <w:r w:rsidRPr="00F97377">
                    <w:rPr>
                      <w:rFonts w:ascii="Arial CYR" w:hAnsi="Arial CYR" w:cs="Arial CYR"/>
                    </w:rPr>
                    <w:t>Реализация мероприятий, направленных на социальную поддержку инвалидов</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Физическая культура и спорт</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16 125,6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Массовый спорт</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2 968,4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физической культуры и спорта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2 968,4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Реализация мероприятий национального проекта "Демография"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2 928,0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Федеральный проект "Спорт-норма жизни"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2 928,0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Оснащение объектов спортивной ифраструктуры спортивно-технологическим оборудованием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050Р552280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2 928,0</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050Р552280</w:t>
                  </w:r>
                </w:p>
              </w:tc>
              <w:tc>
                <w:tcPr>
                  <w:tcW w:w="600" w:type="dxa"/>
                  <w:tcBorders>
                    <w:top w:val="nil"/>
                    <w:left w:val="nil"/>
                    <w:bottom w:val="single" w:sz="4" w:space="0" w:color="auto"/>
                    <w:right w:val="single" w:sz="4" w:space="0" w:color="auto"/>
                  </w:tcBorders>
                  <w:shd w:val="clear" w:color="000000" w:fill="FFFFFF"/>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2 928,0</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Подпрограмма "Совершенствование сферы физической культуры и спорта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области физической культуры и спорта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40,4</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39,8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Спорт высших достижений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13 157,2</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физической культуры и спорта в Куменском районе"</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13 157,2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Финансовое обеспечение деятельности муниципальных учреждений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12 666,7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Учреждения в области физической культуры и спорта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5 775,1</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Предоставление субсидий бюджетным, автономным учреждениям и иным некоммерческим организациям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600</w:t>
                  </w:r>
                </w:p>
              </w:tc>
              <w:tc>
                <w:tcPr>
                  <w:tcW w:w="1412" w:type="dxa"/>
                  <w:tcBorders>
                    <w:top w:val="nil"/>
                    <w:left w:val="nil"/>
                    <w:bottom w:val="single" w:sz="4" w:space="0" w:color="auto"/>
                    <w:right w:val="single" w:sz="4" w:space="0" w:color="auto"/>
                  </w:tcBorders>
                  <w:shd w:val="clear" w:color="auto" w:fill="auto"/>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5 775,1</w:t>
                  </w:r>
                </w:p>
              </w:tc>
            </w:tr>
            <w:tr w:rsidR="00F97377" w:rsidRPr="00F97377" w:rsidTr="00F97377">
              <w:trPr>
                <w:trHeight w:val="48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за счет средств на выполнение расходных обязательств муниципальных образований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6 891,6</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Предоставление субсидий бюджетным, автономным учреждениям и иным некоммерческим организациям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6 891,6</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Реализация мероприятий национального проекта "Демография"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490,5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Федеральный проект "Спорт-норма жизни"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490,5</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490,5</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Предоставление субсидий бюджетным, автономным учреждениям и иным некоммерческим организациям</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936</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600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490,5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МУ Куменская районная дума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1 369,5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Общегосударственные вопросы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1 290,3</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539,2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534,8</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534,8</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Аппарат Куменской районной Думы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534,8</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511,3</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23,5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Подпрограмма "Развитие муниципальной службы Куменского муниципального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Аппарат Куменской районной Думы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4,4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736,4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Обеспечение деятельности органов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736,4</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736,4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Председатель контрольно-счетной комиссии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736,4</w:t>
                  </w:r>
                </w:p>
              </w:tc>
            </w:tr>
            <w:tr w:rsidR="00F97377" w:rsidRPr="00F97377" w:rsidTr="00F97377">
              <w:trPr>
                <w:trHeight w:val="76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736,4</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Другие общегосударственные вопросы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14,7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Мероприятия в установленной сфере деятельности</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14,7</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Изготовление памятной доски для лиц, удостоенных звания "Почётный гражданин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1500004300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hideMark/>
                </w:tcPr>
                <w:p w:rsidR="00F97377" w:rsidRPr="00F97377" w:rsidRDefault="00F97377" w:rsidP="00F97377">
                  <w:pPr>
                    <w:rPr>
                      <w:rFonts w:ascii="Arial CYR" w:hAnsi="Arial CYR" w:cs="Arial CYR"/>
                      <w:color w:val="000000"/>
                    </w:rPr>
                  </w:pPr>
                  <w:r w:rsidRPr="00F97377">
                    <w:rPr>
                      <w:rFonts w:ascii="Arial CYR" w:hAnsi="Arial CYR" w:cs="Arial CYR"/>
                      <w:color w:val="000000"/>
                    </w:rPr>
                    <w:t>Закупка товаров, работ и услуг для государственных (муниципальных) нужд</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01</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1500004300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200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14,7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t>Социальная политика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79,2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b/>
                      <w:bCs/>
                    </w:rPr>
                  </w:pPr>
                  <w:r w:rsidRPr="00F97377">
                    <w:rPr>
                      <w:rFonts w:ascii="Arial CYR" w:hAnsi="Arial CYR" w:cs="Arial CYR"/>
                      <w:b/>
                      <w:bCs/>
                    </w:rPr>
                    <w:lastRenderedPageBreak/>
                    <w:t>Социальное обеспечение населения</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b/>
                      <w:bCs/>
                    </w:rPr>
                  </w:pPr>
                  <w:r w:rsidRPr="00F97377">
                    <w:rPr>
                      <w:rFonts w:ascii="Arial CYR" w:hAnsi="Arial CYR" w:cs="Arial CYR"/>
                      <w:b/>
                      <w:bCs/>
                    </w:rPr>
                    <w:t>79,2</w:t>
                  </w:r>
                </w:p>
              </w:tc>
            </w:tr>
            <w:tr w:rsidR="00F97377" w:rsidRPr="00F97377" w:rsidTr="00F97377">
              <w:trPr>
                <w:trHeight w:val="37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Муниципальная программа "Развитие муниципального управления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79,2</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Выплаты отдельным категориям граждан</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79,2</w:t>
                  </w:r>
                </w:p>
              </w:tc>
            </w:tr>
            <w:tr w:rsidR="00F97377" w:rsidRPr="00F97377" w:rsidTr="00F97377">
              <w:trPr>
                <w:trHeight w:val="510"/>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Социальная выплата лицам, награжденным почетной грамотой Куменской районной Думы</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3,5</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Социальное обеспечение и иные выплаты населению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3,5</w:t>
                  </w:r>
                </w:p>
              </w:tc>
            </w:tr>
            <w:tr w:rsidR="00F97377" w:rsidRPr="00F97377" w:rsidTr="00F97377">
              <w:trPr>
                <w:trHeight w:val="49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Социальная выплата лицам, удостоенным звания "Почетный гражданин Куменского района"</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75,7</w:t>
                  </w:r>
                </w:p>
              </w:tc>
            </w:tr>
            <w:tr w:rsidR="00F97377" w:rsidRPr="00F97377" w:rsidTr="00F97377">
              <w:trPr>
                <w:trHeight w:val="255"/>
              </w:trPr>
              <w:tc>
                <w:tcPr>
                  <w:tcW w:w="6665" w:type="dxa"/>
                  <w:tcBorders>
                    <w:top w:val="nil"/>
                    <w:left w:val="single" w:sz="4" w:space="0" w:color="auto"/>
                    <w:bottom w:val="single" w:sz="4" w:space="0" w:color="auto"/>
                    <w:right w:val="single" w:sz="4" w:space="0" w:color="auto"/>
                  </w:tcBorders>
                  <w:shd w:val="clear" w:color="auto" w:fill="auto"/>
                  <w:vAlign w:val="bottom"/>
                  <w:hideMark/>
                </w:tcPr>
                <w:p w:rsidR="00F97377" w:rsidRPr="00F97377" w:rsidRDefault="00F97377" w:rsidP="00F97377">
                  <w:pPr>
                    <w:rPr>
                      <w:rFonts w:ascii="Arial CYR" w:hAnsi="Arial CYR" w:cs="Arial CYR"/>
                    </w:rPr>
                  </w:pPr>
                  <w:r w:rsidRPr="00F97377">
                    <w:rPr>
                      <w:rFonts w:ascii="Arial CYR" w:hAnsi="Arial CYR" w:cs="Arial CYR"/>
                    </w:rPr>
                    <w:t>Социальное обеспечение и иные выплаты населению</w:t>
                  </w:r>
                </w:p>
              </w:tc>
              <w:tc>
                <w:tcPr>
                  <w:tcW w:w="1579"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943</w:t>
                  </w:r>
                </w:p>
              </w:tc>
              <w:tc>
                <w:tcPr>
                  <w:tcW w:w="74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10</w:t>
                  </w:r>
                </w:p>
              </w:tc>
              <w:tc>
                <w:tcPr>
                  <w:tcW w:w="1123"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300</w:t>
                  </w:r>
                </w:p>
              </w:tc>
              <w:tc>
                <w:tcPr>
                  <w:tcW w:w="1412" w:type="dxa"/>
                  <w:tcBorders>
                    <w:top w:val="nil"/>
                    <w:left w:val="nil"/>
                    <w:bottom w:val="single" w:sz="4" w:space="0" w:color="auto"/>
                    <w:right w:val="single" w:sz="4" w:space="0" w:color="auto"/>
                  </w:tcBorders>
                  <w:shd w:val="clear" w:color="auto" w:fill="auto"/>
                  <w:noWrap/>
                  <w:vAlign w:val="bottom"/>
                  <w:hideMark/>
                </w:tcPr>
                <w:p w:rsidR="00F97377" w:rsidRPr="00F97377" w:rsidRDefault="00F97377" w:rsidP="00F97377">
                  <w:pPr>
                    <w:jc w:val="center"/>
                    <w:rPr>
                      <w:rFonts w:ascii="Arial CYR" w:hAnsi="Arial CYR" w:cs="Arial CYR"/>
                    </w:rPr>
                  </w:pPr>
                  <w:r w:rsidRPr="00F97377">
                    <w:rPr>
                      <w:rFonts w:ascii="Arial CYR" w:hAnsi="Arial CYR" w:cs="Arial CYR"/>
                    </w:rPr>
                    <w:t>75,7</w:t>
                  </w:r>
                </w:p>
              </w:tc>
            </w:tr>
          </w:tbl>
          <w:p w:rsidR="00F97377" w:rsidRDefault="00F97377" w:rsidP="00A0743B">
            <w:pPr>
              <w:jc w:val="center"/>
              <w:rPr>
                <w:b/>
                <w:bCs/>
                <w:sz w:val="28"/>
                <w:szCs w:val="28"/>
              </w:rPr>
            </w:pPr>
          </w:p>
          <w:p w:rsidR="00F97377" w:rsidRDefault="00F97377" w:rsidP="00A0743B">
            <w:pPr>
              <w:jc w:val="center"/>
              <w:rPr>
                <w:b/>
                <w:bCs/>
                <w:sz w:val="28"/>
                <w:szCs w:val="28"/>
              </w:rPr>
            </w:pPr>
          </w:p>
          <w:p w:rsidR="00A0743B" w:rsidRPr="00A0743B" w:rsidRDefault="00A0743B" w:rsidP="00A0743B">
            <w:pPr>
              <w:jc w:val="center"/>
              <w:rPr>
                <w:b/>
                <w:bCs/>
                <w:sz w:val="28"/>
                <w:szCs w:val="28"/>
              </w:rPr>
            </w:pPr>
          </w:p>
        </w:tc>
      </w:tr>
      <w:tr w:rsidR="00A0743B" w:rsidRPr="00A0743B" w:rsidTr="00F97377">
        <w:trPr>
          <w:trHeight w:val="375"/>
        </w:trPr>
        <w:tc>
          <w:tcPr>
            <w:tcW w:w="15702" w:type="dxa"/>
            <w:gridSpan w:val="7"/>
            <w:tcBorders>
              <w:top w:val="nil"/>
              <w:left w:val="nil"/>
              <w:bottom w:val="nil"/>
              <w:right w:val="nil"/>
            </w:tcBorders>
            <w:shd w:val="clear" w:color="auto" w:fill="auto"/>
            <w:noWrap/>
            <w:vAlign w:val="bottom"/>
            <w:hideMark/>
          </w:tcPr>
          <w:p w:rsidR="00A0743B" w:rsidRPr="00A0743B" w:rsidRDefault="00A0743B" w:rsidP="00A0743B">
            <w:pPr>
              <w:jc w:val="center"/>
              <w:rPr>
                <w:b/>
                <w:bCs/>
                <w:sz w:val="28"/>
                <w:szCs w:val="28"/>
              </w:rPr>
            </w:pPr>
          </w:p>
        </w:tc>
      </w:tr>
      <w:tr w:rsidR="00A0743B" w:rsidRPr="00A0743B" w:rsidTr="00F97377">
        <w:trPr>
          <w:trHeight w:val="360"/>
        </w:trPr>
        <w:tc>
          <w:tcPr>
            <w:tcW w:w="8280" w:type="dxa"/>
            <w:tcBorders>
              <w:top w:val="nil"/>
              <w:left w:val="nil"/>
              <w:bottom w:val="nil"/>
              <w:right w:val="nil"/>
            </w:tcBorders>
            <w:shd w:val="clear" w:color="auto" w:fill="auto"/>
            <w:noWrap/>
            <w:vAlign w:val="bottom"/>
            <w:hideMark/>
          </w:tcPr>
          <w:p w:rsidR="00A0743B" w:rsidRPr="00A0743B" w:rsidRDefault="00A0743B" w:rsidP="00A0743B">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A0743B" w:rsidRPr="00A0743B" w:rsidRDefault="00A0743B" w:rsidP="00A0743B">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A0743B" w:rsidRPr="00A0743B" w:rsidRDefault="00A0743B" w:rsidP="00A0743B">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A0743B" w:rsidRPr="00A0743B" w:rsidRDefault="00A0743B" w:rsidP="00A0743B">
            <w:pPr>
              <w:rPr>
                <w:rFonts w:ascii="Arial CYR" w:hAnsi="Arial CYR" w:cs="Arial CYR"/>
                <w:sz w:val="28"/>
                <w:szCs w:val="28"/>
              </w:rPr>
            </w:pPr>
          </w:p>
        </w:tc>
        <w:tc>
          <w:tcPr>
            <w:tcW w:w="1406" w:type="dxa"/>
            <w:tcBorders>
              <w:top w:val="nil"/>
              <w:left w:val="nil"/>
              <w:bottom w:val="nil"/>
              <w:right w:val="nil"/>
            </w:tcBorders>
            <w:shd w:val="clear" w:color="auto" w:fill="auto"/>
            <w:noWrap/>
            <w:vAlign w:val="bottom"/>
            <w:hideMark/>
          </w:tcPr>
          <w:p w:rsidR="00A0743B" w:rsidRPr="00A0743B" w:rsidRDefault="00A0743B" w:rsidP="00A0743B">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A0743B" w:rsidRPr="00A0743B" w:rsidRDefault="00A0743B" w:rsidP="00A0743B">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A0743B" w:rsidRPr="00A0743B" w:rsidRDefault="00A0743B" w:rsidP="00A0743B">
            <w:pPr>
              <w:rPr>
                <w:rFonts w:ascii="Arial CYR" w:hAnsi="Arial CYR" w:cs="Arial CYR"/>
                <w:sz w:val="28"/>
                <w:szCs w:val="28"/>
              </w:rPr>
            </w:pPr>
          </w:p>
        </w:tc>
      </w:tr>
    </w:tbl>
    <w:p w:rsidR="00C5618D" w:rsidRDefault="00C5618D" w:rsidP="003A2A71">
      <w:pPr>
        <w:shd w:val="clear" w:color="auto" w:fill="FFFFFF" w:themeFill="background1"/>
        <w:jc w:val="both"/>
        <w:rPr>
          <w:sz w:val="28"/>
          <w:szCs w:val="28"/>
        </w:rPr>
      </w:pPr>
    </w:p>
    <w:p w:rsidR="00C5618D" w:rsidRDefault="00C5618D">
      <w:pPr>
        <w:spacing w:after="200" w:line="276" w:lineRule="auto"/>
        <w:rPr>
          <w:sz w:val="28"/>
          <w:szCs w:val="28"/>
        </w:rPr>
      </w:pPr>
      <w:r>
        <w:rPr>
          <w:sz w:val="28"/>
          <w:szCs w:val="28"/>
        </w:rPr>
        <w:br w:type="page"/>
      </w:r>
    </w:p>
    <w:p w:rsidR="00EA1015" w:rsidRDefault="00EA1015" w:rsidP="003A2A71">
      <w:pPr>
        <w:shd w:val="clear" w:color="auto" w:fill="FFFFFF" w:themeFill="background1"/>
        <w:jc w:val="both"/>
        <w:rPr>
          <w:sz w:val="28"/>
          <w:szCs w:val="28"/>
        </w:rPr>
      </w:pPr>
    </w:p>
    <w:tbl>
      <w:tblPr>
        <w:tblW w:w="14678" w:type="dxa"/>
        <w:tblInd w:w="108" w:type="dxa"/>
        <w:tblLook w:val="04A0"/>
      </w:tblPr>
      <w:tblGrid>
        <w:gridCol w:w="7323"/>
        <w:gridCol w:w="4531"/>
        <w:gridCol w:w="2824"/>
      </w:tblGrid>
      <w:tr w:rsidR="00EA1015" w:rsidRPr="00EA1015" w:rsidTr="00F97377">
        <w:trPr>
          <w:trHeight w:val="375"/>
        </w:trPr>
        <w:tc>
          <w:tcPr>
            <w:tcW w:w="7255" w:type="dxa"/>
            <w:tcBorders>
              <w:top w:val="nil"/>
              <w:left w:val="nil"/>
              <w:bottom w:val="nil"/>
              <w:right w:val="nil"/>
            </w:tcBorders>
            <w:shd w:val="clear" w:color="auto" w:fill="auto"/>
            <w:noWrap/>
            <w:vAlign w:val="bottom"/>
            <w:hideMark/>
          </w:tcPr>
          <w:p w:rsidR="00EA1015" w:rsidRPr="00EA1015" w:rsidRDefault="00EA1015" w:rsidP="00EA1015">
            <w:pPr>
              <w:rPr>
                <w:sz w:val="28"/>
                <w:szCs w:val="28"/>
              </w:rPr>
            </w:pPr>
            <w:r>
              <w:rPr>
                <w:sz w:val="28"/>
                <w:szCs w:val="28"/>
              </w:rPr>
              <w:br w:type="page"/>
            </w:r>
          </w:p>
        </w:tc>
        <w:tc>
          <w:tcPr>
            <w:tcW w:w="7423" w:type="dxa"/>
            <w:gridSpan w:val="2"/>
            <w:tcBorders>
              <w:top w:val="nil"/>
              <w:left w:val="nil"/>
              <w:bottom w:val="nil"/>
              <w:right w:val="nil"/>
            </w:tcBorders>
            <w:shd w:val="clear" w:color="auto" w:fill="auto"/>
            <w:noWrap/>
            <w:vAlign w:val="bottom"/>
            <w:hideMark/>
          </w:tcPr>
          <w:p w:rsidR="00EA1015" w:rsidRPr="00EA1015" w:rsidRDefault="00EA1015" w:rsidP="00EA1015">
            <w:pPr>
              <w:rPr>
                <w:sz w:val="28"/>
                <w:szCs w:val="28"/>
              </w:rPr>
            </w:pPr>
            <w:r w:rsidRPr="00EA1015">
              <w:rPr>
                <w:sz w:val="28"/>
                <w:szCs w:val="28"/>
              </w:rPr>
              <w:t xml:space="preserve">                                 Приложение № 10</w:t>
            </w:r>
          </w:p>
        </w:tc>
      </w:tr>
      <w:tr w:rsidR="00EA1015" w:rsidRPr="00EA1015" w:rsidTr="00F97377">
        <w:trPr>
          <w:trHeight w:val="375"/>
        </w:trPr>
        <w:tc>
          <w:tcPr>
            <w:tcW w:w="7255" w:type="dxa"/>
            <w:tcBorders>
              <w:top w:val="nil"/>
              <w:left w:val="nil"/>
              <w:bottom w:val="nil"/>
              <w:right w:val="nil"/>
            </w:tcBorders>
            <w:shd w:val="clear" w:color="auto" w:fill="auto"/>
            <w:noWrap/>
            <w:vAlign w:val="bottom"/>
            <w:hideMark/>
          </w:tcPr>
          <w:p w:rsidR="00EA1015" w:rsidRPr="00EA1015" w:rsidRDefault="00EA1015" w:rsidP="00EA1015">
            <w:pPr>
              <w:rPr>
                <w:sz w:val="28"/>
                <w:szCs w:val="28"/>
              </w:rPr>
            </w:pPr>
          </w:p>
        </w:tc>
        <w:tc>
          <w:tcPr>
            <w:tcW w:w="7423" w:type="dxa"/>
            <w:gridSpan w:val="2"/>
            <w:tcBorders>
              <w:top w:val="nil"/>
              <w:left w:val="nil"/>
              <w:bottom w:val="nil"/>
              <w:right w:val="nil"/>
            </w:tcBorders>
            <w:shd w:val="clear" w:color="auto" w:fill="auto"/>
            <w:noWrap/>
            <w:vAlign w:val="bottom"/>
            <w:hideMark/>
          </w:tcPr>
          <w:p w:rsidR="00EA1015" w:rsidRPr="00EA1015" w:rsidRDefault="00EA1015" w:rsidP="00EA1015">
            <w:pPr>
              <w:rPr>
                <w:sz w:val="28"/>
                <w:szCs w:val="28"/>
              </w:rPr>
            </w:pPr>
            <w:r w:rsidRPr="00EA1015">
              <w:rPr>
                <w:sz w:val="28"/>
                <w:szCs w:val="28"/>
              </w:rPr>
              <w:t xml:space="preserve">                                 к решению Куменской  </w:t>
            </w:r>
          </w:p>
        </w:tc>
      </w:tr>
      <w:tr w:rsidR="00EA1015" w:rsidRPr="00EA1015" w:rsidTr="00F97377">
        <w:trPr>
          <w:trHeight w:val="375"/>
        </w:trPr>
        <w:tc>
          <w:tcPr>
            <w:tcW w:w="7255" w:type="dxa"/>
            <w:tcBorders>
              <w:top w:val="nil"/>
              <w:left w:val="nil"/>
              <w:bottom w:val="nil"/>
              <w:right w:val="nil"/>
            </w:tcBorders>
            <w:shd w:val="clear" w:color="auto" w:fill="auto"/>
            <w:noWrap/>
            <w:vAlign w:val="bottom"/>
            <w:hideMark/>
          </w:tcPr>
          <w:p w:rsidR="00EA1015" w:rsidRPr="00EA1015" w:rsidRDefault="00EA1015" w:rsidP="00EA1015">
            <w:pPr>
              <w:rPr>
                <w:sz w:val="28"/>
                <w:szCs w:val="28"/>
              </w:rPr>
            </w:pPr>
          </w:p>
        </w:tc>
        <w:tc>
          <w:tcPr>
            <w:tcW w:w="7423" w:type="dxa"/>
            <w:gridSpan w:val="2"/>
            <w:tcBorders>
              <w:top w:val="nil"/>
              <w:left w:val="nil"/>
              <w:bottom w:val="nil"/>
              <w:right w:val="nil"/>
            </w:tcBorders>
            <w:shd w:val="clear" w:color="auto" w:fill="auto"/>
            <w:noWrap/>
            <w:vAlign w:val="bottom"/>
            <w:hideMark/>
          </w:tcPr>
          <w:p w:rsidR="00EA1015" w:rsidRPr="00EA1015" w:rsidRDefault="00EA1015" w:rsidP="00EA1015">
            <w:pPr>
              <w:rPr>
                <w:sz w:val="28"/>
                <w:szCs w:val="28"/>
              </w:rPr>
            </w:pPr>
            <w:r w:rsidRPr="00EA1015">
              <w:rPr>
                <w:sz w:val="28"/>
                <w:szCs w:val="28"/>
              </w:rPr>
              <w:t xml:space="preserve">                                 районной Думы</w:t>
            </w:r>
          </w:p>
        </w:tc>
      </w:tr>
      <w:tr w:rsidR="00EA1015" w:rsidRPr="00EA1015" w:rsidTr="00F97377">
        <w:trPr>
          <w:trHeight w:val="375"/>
        </w:trPr>
        <w:tc>
          <w:tcPr>
            <w:tcW w:w="7255" w:type="dxa"/>
            <w:tcBorders>
              <w:top w:val="nil"/>
              <w:left w:val="nil"/>
              <w:bottom w:val="nil"/>
              <w:right w:val="nil"/>
            </w:tcBorders>
            <w:shd w:val="clear" w:color="auto" w:fill="auto"/>
            <w:noWrap/>
            <w:vAlign w:val="bottom"/>
            <w:hideMark/>
          </w:tcPr>
          <w:p w:rsidR="00EA1015" w:rsidRPr="00EA1015" w:rsidRDefault="00EA1015" w:rsidP="00EA1015">
            <w:pPr>
              <w:rPr>
                <w:sz w:val="28"/>
                <w:szCs w:val="28"/>
              </w:rPr>
            </w:pPr>
          </w:p>
        </w:tc>
        <w:tc>
          <w:tcPr>
            <w:tcW w:w="7423" w:type="dxa"/>
            <w:gridSpan w:val="2"/>
            <w:tcBorders>
              <w:top w:val="nil"/>
              <w:left w:val="nil"/>
              <w:bottom w:val="nil"/>
              <w:right w:val="nil"/>
            </w:tcBorders>
            <w:shd w:val="clear" w:color="auto" w:fill="auto"/>
            <w:noWrap/>
            <w:vAlign w:val="bottom"/>
            <w:hideMark/>
          </w:tcPr>
          <w:p w:rsidR="00EA1015" w:rsidRPr="00EA1015" w:rsidRDefault="00EA1015" w:rsidP="00EA1015">
            <w:pPr>
              <w:rPr>
                <w:sz w:val="28"/>
                <w:szCs w:val="28"/>
              </w:rPr>
            </w:pPr>
            <w:r w:rsidRPr="00EA1015">
              <w:rPr>
                <w:sz w:val="28"/>
                <w:szCs w:val="28"/>
              </w:rPr>
              <w:t xml:space="preserve">                                 от </w:t>
            </w:r>
            <w:r>
              <w:rPr>
                <w:sz w:val="28"/>
                <w:szCs w:val="28"/>
              </w:rPr>
              <w:t>24.11.</w:t>
            </w:r>
            <w:r w:rsidRPr="00EA1015">
              <w:rPr>
                <w:sz w:val="28"/>
                <w:szCs w:val="28"/>
              </w:rPr>
              <w:t xml:space="preserve"> 2020 № </w:t>
            </w:r>
            <w:r>
              <w:rPr>
                <w:sz w:val="28"/>
                <w:szCs w:val="28"/>
              </w:rPr>
              <w:t>35/</w:t>
            </w:r>
            <w:r w:rsidR="00F97377">
              <w:rPr>
                <w:sz w:val="28"/>
                <w:szCs w:val="28"/>
              </w:rPr>
              <w:t>256</w:t>
            </w:r>
          </w:p>
        </w:tc>
      </w:tr>
      <w:tr w:rsidR="00EA1015" w:rsidRPr="00EA1015" w:rsidTr="00F97377">
        <w:trPr>
          <w:trHeight w:val="375"/>
        </w:trPr>
        <w:tc>
          <w:tcPr>
            <w:tcW w:w="7255" w:type="dxa"/>
            <w:tcBorders>
              <w:top w:val="nil"/>
              <w:left w:val="nil"/>
              <w:bottom w:val="nil"/>
              <w:right w:val="nil"/>
            </w:tcBorders>
            <w:shd w:val="clear" w:color="auto" w:fill="auto"/>
            <w:noWrap/>
            <w:vAlign w:val="bottom"/>
            <w:hideMark/>
          </w:tcPr>
          <w:p w:rsidR="00EA1015" w:rsidRPr="00EA1015" w:rsidRDefault="00EA1015" w:rsidP="00EA1015">
            <w:pPr>
              <w:rPr>
                <w:sz w:val="28"/>
                <w:szCs w:val="28"/>
              </w:rPr>
            </w:pPr>
          </w:p>
        </w:tc>
        <w:tc>
          <w:tcPr>
            <w:tcW w:w="4589" w:type="dxa"/>
            <w:tcBorders>
              <w:top w:val="nil"/>
              <w:left w:val="nil"/>
              <w:bottom w:val="nil"/>
              <w:right w:val="nil"/>
            </w:tcBorders>
            <w:shd w:val="clear" w:color="auto" w:fill="auto"/>
            <w:noWrap/>
            <w:vAlign w:val="bottom"/>
            <w:hideMark/>
          </w:tcPr>
          <w:p w:rsidR="00EA1015" w:rsidRPr="00EA1015" w:rsidRDefault="00EA1015" w:rsidP="00EA1015">
            <w:pPr>
              <w:rPr>
                <w:sz w:val="28"/>
                <w:szCs w:val="28"/>
              </w:rPr>
            </w:pPr>
          </w:p>
        </w:tc>
        <w:tc>
          <w:tcPr>
            <w:tcW w:w="2834" w:type="dxa"/>
            <w:tcBorders>
              <w:top w:val="nil"/>
              <w:left w:val="nil"/>
              <w:bottom w:val="nil"/>
              <w:right w:val="nil"/>
            </w:tcBorders>
            <w:shd w:val="clear" w:color="auto" w:fill="auto"/>
            <w:noWrap/>
            <w:vAlign w:val="bottom"/>
            <w:hideMark/>
          </w:tcPr>
          <w:p w:rsidR="00EA1015" w:rsidRPr="00EA1015" w:rsidRDefault="00EA1015" w:rsidP="00EA1015">
            <w:pPr>
              <w:rPr>
                <w:sz w:val="28"/>
                <w:szCs w:val="28"/>
              </w:rPr>
            </w:pPr>
          </w:p>
        </w:tc>
      </w:tr>
      <w:tr w:rsidR="00EA1015" w:rsidRPr="00EA1015" w:rsidTr="00F97377">
        <w:trPr>
          <w:trHeight w:val="495"/>
        </w:trPr>
        <w:tc>
          <w:tcPr>
            <w:tcW w:w="14678" w:type="dxa"/>
            <w:gridSpan w:val="3"/>
            <w:tcBorders>
              <w:top w:val="nil"/>
              <w:left w:val="nil"/>
              <w:bottom w:val="nil"/>
              <w:right w:val="nil"/>
            </w:tcBorders>
            <w:shd w:val="clear" w:color="auto" w:fill="auto"/>
            <w:noWrap/>
            <w:vAlign w:val="bottom"/>
            <w:hideMark/>
          </w:tcPr>
          <w:tbl>
            <w:tblPr>
              <w:tblW w:w="20391" w:type="dxa"/>
              <w:tblLook w:val="04A0"/>
            </w:tblPr>
            <w:tblGrid>
              <w:gridCol w:w="3307"/>
              <w:gridCol w:w="3246"/>
              <w:gridCol w:w="7909"/>
            </w:tblGrid>
            <w:tr w:rsidR="00F97377" w:rsidRPr="00F97377" w:rsidTr="00F97377">
              <w:trPr>
                <w:trHeight w:val="495"/>
              </w:trPr>
              <w:tc>
                <w:tcPr>
                  <w:tcW w:w="20391" w:type="dxa"/>
                  <w:gridSpan w:val="3"/>
                  <w:tcBorders>
                    <w:top w:val="nil"/>
                    <w:left w:val="nil"/>
                    <w:bottom w:val="nil"/>
                    <w:right w:val="nil"/>
                  </w:tcBorders>
                  <w:shd w:val="clear" w:color="auto" w:fill="auto"/>
                  <w:noWrap/>
                  <w:vAlign w:val="bottom"/>
                  <w:hideMark/>
                </w:tcPr>
                <w:p w:rsidR="00F97377" w:rsidRPr="00F97377" w:rsidRDefault="00F97377" w:rsidP="00F97377">
                  <w:pPr>
                    <w:jc w:val="center"/>
                    <w:rPr>
                      <w:b/>
                      <w:bCs/>
                      <w:sz w:val="28"/>
                      <w:szCs w:val="28"/>
                    </w:rPr>
                  </w:pPr>
                  <w:r w:rsidRPr="00F97377">
                    <w:rPr>
                      <w:b/>
                      <w:bCs/>
                      <w:sz w:val="28"/>
                      <w:szCs w:val="28"/>
                    </w:rPr>
                    <w:t>Источники</w:t>
                  </w:r>
                </w:p>
              </w:tc>
            </w:tr>
            <w:tr w:rsidR="00F97377" w:rsidRPr="00F97377" w:rsidTr="00F97377">
              <w:trPr>
                <w:trHeight w:val="375"/>
              </w:trPr>
              <w:tc>
                <w:tcPr>
                  <w:tcW w:w="20391" w:type="dxa"/>
                  <w:gridSpan w:val="3"/>
                  <w:tcBorders>
                    <w:top w:val="nil"/>
                    <w:left w:val="nil"/>
                    <w:bottom w:val="nil"/>
                    <w:right w:val="nil"/>
                  </w:tcBorders>
                  <w:shd w:val="clear" w:color="auto" w:fill="auto"/>
                  <w:noWrap/>
                  <w:vAlign w:val="bottom"/>
                  <w:hideMark/>
                </w:tcPr>
                <w:p w:rsidR="00F97377" w:rsidRPr="00F97377" w:rsidRDefault="00F97377" w:rsidP="00F97377">
                  <w:pPr>
                    <w:jc w:val="center"/>
                    <w:rPr>
                      <w:b/>
                      <w:bCs/>
                      <w:sz w:val="28"/>
                      <w:szCs w:val="28"/>
                    </w:rPr>
                  </w:pPr>
                  <w:r w:rsidRPr="00F97377">
                    <w:rPr>
                      <w:b/>
                      <w:bCs/>
                      <w:sz w:val="28"/>
                      <w:szCs w:val="28"/>
                    </w:rPr>
                    <w:t>финансирования дефицита  районного бюджета на 2020 год</w:t>
                  </w:r>
                </w:p>
              </w:tc>
            </w:tr>
            <w:tr w:rsidR="00F97377" w:rsidRPr="00F97377" w:rsidTr="00F97377">
              <w:trPr>
                <w:trHeight w:val="420"/>
              </w:trPr>
              <w:tc>
                <w:tcPr>
                  <w:tcW w:w="4634" w:type="dxa"/>
                  <w:tcBorders>
                    <w:top w:val="nil"/>
                    <w:left w:val="nil"/>
                    <w:bottom w:val="nil"/>
                    <w:right w:val="nil"/>
                  </w:tcBorders>
                  <w:shd w:val="clear" w:color="auto" w:fill="auto"/>
                  <w:noWrap/>
                  <w:vAlign w:val="bottom"/>
                  <w:hideMark/>
                </w:tcPr>
                <w:p w:rsidR="00F97377" w:rsidRPr="00F97377" w:rsidRDefault="00F97377" w:rsidP="00F97377">
                  <w:pPr>
                    <w:rPr>
                      <w:sz w:val="28"/>
                      <w:szCs w:val="28"/>
                    </w:rPr>
                  </w:pPr>
                </w:p>
              </w:tc>
              <w:tc>
                <w:tcPr>
                  <w:tcW w:w="4546" w:type="dxa"/>
                  <w:tcBorders>
                    <w:top w:val="nil"/>
                    <w:left w:val="nil"/>
                    <w:bottom w:val="nil"/>
                    <w:right w:val="nil"/>
                  </w:tcBorders>
                  <w:shd w:val="clear" w:color="auto" w:fill="auto"/>
                  <w:noWrap/>
                  <w:vAlign w:val="bottom"/>
                  <w:hideMark/>
                </w:tcPr>
                <w:p w:rsidR="00F97377" w:rsidRPr="00F97377" w:rsidRDefault="00F97377" w:rsidP="00F97377">
                  <w:pPr>
                    <w:jc w:val="center"/>
                    <w:rPr>
                      <w:sz w:val="28"/>
                      <w:szCs w:val="28"/>
                    </w:rPr>
                  </w:pPr>
                </w:p>
              </w:tc>
              <w:tc>
                <w:tcPr>
                  <w:tcW w:w="11211" w:type="dxa"/>
                  <w:tcBorders>
                    <w:top w:val="nil"/>
                    <w:left w:val="nil"/>
                    <w:bottom w:val="nil"/>
                    <w:right w:val="nil"/>
                  </w:tcBorders>
                  <w:shd w:val="clear" w:color="auto" w:fill="auto"/>
                  <w:noWrap/>
                  <w:vAlign w:val="bottom"/>
                  <w:hideMark/>
                </w:tcPr>
                <w:p w:rsidR="00F97377" w:rsidRPr="00F97377" w:rsidRDefault="00F97377" w:rsidP="00F97377">
                  <w:pPr>
                    <w:jc w:val="center"/>
                    <w:rPr>
                      <w:sz w:val="28"/>
                      <w:szCs w:val="28"/>
                    </w:rPr>
                  </w:pPr>
                </w:p>
              </w:tc>
            </w:tr>
            <w:tr w:rsidR="00F97377" w:rsidRPr="00F97377" w:rsidTr="00F97377">
              <w:trPr>
                <w:trHeight w:val="750"/>
              </w:trPr>
              <w:tc>
                <w:tcPr>
                  <w:tcW w:w="9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377" w:rsidRPr="00F97377" w:rsidRDefault="00F97377" w:rsidP="00F97377">
                  <w:pPr>
                    <w:jc w:val="center"/>
                    <w:rPr>
                      <w:sz w:val="28"/>
                      <w:szCs w:val="28"/>
                    </w:rPr>
                  </w:pPr>
                  <w:r w:rsidRPr="00F97377">
                    <w:rPr>
                      <w:sz w:val="28"/>
                      <w:szCs w:val="28"/>
                    </w:rPr>
                    <w:t>Наименование</w:t>
                  </w:r>
                </w:p>
              </w:tc>
              <w:tc>
                <w:tcPr>
                  <w:tcW w:w="11211" w:type="dxa"/>
                  <w:tcBorders>
                    <w:top w:val="single" w:sz="4" w:space="0" w:color="auto"/>
                    <w:left w:val="nil"/>
                    <w:bottom w:val="single" w:sz="4" w:space="0" w:color="auto"/>
                    <w:right w:val="single" w:sz="4" w:space="0" w:color="auto"/>
                  </w:tcBorders>
                  <w:shd w:val="clear" w:color="auto" w:fill="auto"/>
                  <w:vAlign w:val="center"/>
                  <w:hideMark/>
                </w:tcPr>
                <w:p w:rsidR="00F97377" w:rsidRPr="00F97377" w:rsidRDefault="00F97377" w:rsidP="00F97377">
                  <w:pPr>
                    <w:jc w:val="center"/>
                    <w:rPr>
                      <w:sz w:val="28"/>
                      <w:szCs w:val="28"/>
                    </w:rPr>
                  </w:pPr>
                  <w:r w:rsidRPr="00F97377">
                    <w:rPr>
                      <w:sz w:val="28"/>
                      <w:szCs w:val="28"/>
                    </w:rPr>
                    <w:t>2020 год, тыс. рублей</w:t>
                  </w:r>
                </w:p>
              </w:tc>
            </w:tr>
            <w:tr w:rsidR="00F97377" w:rsidRPr="00F97377" w:rsidTr="00F97377">
              <w:trPr>
                <w:trHeight w:val="705"/>
              </w:trPr>
              <w:tc>
                <w:tcPr>
                  <w:tcW w:w="91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97377" w:rsidRPr="00F97377" w:rsidRDefault="00F97377" w:rsidP="00F97377">
                  <w:pPr>
                    <w:rPr>
                      <w:b/>
                      <w:bCs/>
                      <w:sz w:val="28"/>
                      <w:szCs w:val="28"/>
                    </w:rPr>
                  </w:pPr>
                  <w:r w:rsidRPr="00F97377">
                    <w:rPr>
                      <w:b/>
                      <w:bCs/>
                      <w:sz w:val="28"/>
                      <w:szCs w:val="28"/>
                    </w:rPr>
                    <w:t>Источники финансирования дефицита районного бюджета</w:t>
                  </w:r>
                </w:p>
              </w:tc>
              <w:tc>
                <w:tcPr>
                  <w:tcW w:w="11211" w:type="dxa"/>
                  <w:tcBorders>
                    <w:top w:val="nil"/>
                    <w:left w:val="nil"/>
                    <w:bottom w:val="single" w:sz="4" w:space="0" w:color="auto"/>
                    <w:right w:val="single" w:sz="4" w:space="0" w:color="auto"/>
                  </w:tcBorders>
                  <w:shd w:val="clear" w:color="auto" w:fill="auto"/>
                  <w:noWrap/>
                  <w:hideMark/>
                </w:tcPr>
                <w:p w:rsidR="00F97377" w:rsidRPr="00F97377" w:rsidRDefault="00F97377" w:rsidP="00F97377">
                  <w:pPr>
                    <w:jc w:val="center"/>
                    <w:rPr>
                      <w:b/>
                      <w:bCs/>
                      <w:sz w:val="28"/>
                      <w:szCs w:val="28"/>
                    </w:rPr>
                  </w:pPr>
                  <w:r w:rsidRPr="00F97377">
                    <w:rPr>
                      <w:b/>
                      <w:bCs/>
                      <w:sz w:val="28"/>
                      <w:szCs w:val="28"/>
                    </w:rPr>
                    <w:t>2 825,3</w:t>
                  </w:r>
                </w:p>
              </w:tc>
            </w:tr>
            <w:tr w:rsidR="00F97377" w:rsidRPr="00F97377" w:rsidTr="00F97377">
              <w:trPr>
                <w:trHeight w:val="705"/>
              </w:trPr>
              <w:tc>
                <w:tcPr>
                  <w:tcW w:w="91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97377" w:rsidRPr="00F97377" w:rsidRDefault="00F97377" w:rsidP="00F97377">
                  <w:pPr>
                    <w:rPr>
                      <w:b/>
                      <w:bCs/>
                      <w:sz w:val="28"/>
                      <w:szCs w:val="28"/>
                    </w:rPr>
                  </w:pPr>
                  <w:r w:rsidRPr="00F97377">
                    <w:rPr>
                      <w:b/>
                      <w:bCs/>
                      <w:sz w:val="28"/>
                      <w:szCs w:val="28"/>
                    </w:rPr>
                    <w:t>Источники внутреннего финансирования дефицита районного бюджета</w:t>
                  </w:r>
                </w:p>
              </w:tc>
              <w:tc>
                <w:tcPr>
                  <w:tcW w:w="11211" w:type="dxa"/>
                  <w:tcBorders>
                    <w:top w:val="nil"/>
                    <w:left w:val="nil"/>
                    <w:bottom w:val="single" w:sz="4" w:space="0" w:color="auto"/>
                    <w:right w:val="single" w:sz="4" w:space="0" w:color="auto"/>
                  </w:tcBorders>
                  <w:shd w:val="clear" w:color="auto" w:fill="auto"/>
                  <w:noWrap/>
                  <w:hideMark/>
                </w:tcPr>
                <w:p w:rsidR="00F97377" w:rsidRPr="00F97377" w:rsidRDefault="00F97377" w:rsidP="00F97377">
                  <w:pPr>
                    <w:jc w:val="center"/>
                    <w:rPr>
                      <w:b/>
                      <w:bCs/>
                      <w:sz w:val="28"/>
                      <w:szCs w:val="28"/>
                    </w:rPr>
                  </w:pPr>
                  <w:r w:rsidRPr="00F97377">
                    <w:rPr>
                      <w:b/>
                      <w:bCs/>
                      <w:sz w:val="28"/>
                      <w:szCs w:val="28"/>
                    </w:rPr>
                    <w:t>2 825,3</w:t>
                  </w:r>
                </w:p>
              </w:tc>
            </w:tr>
            <w:tr w:rsidR="00F97377" w:rsidRPr="00F97377" w:rsidTr="00F97377">
              <w:trPr>
                <w:trHeight w:val="705"/>
              </w:trPr>
              <w:tc>
                <w:tcPr>
                  <w:tcW w:w="91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97377" w:rsidRPr="00F97377" w:rsidRDefault="00F97377" w:rsidP="00F97377">
                  <w:pPr>
                    <w:rPr>
                      <w:sz w:val="28"/>
                      <w:szCs w:val="28"/>
                    </w:rPr>
                  </w:pPr>
                  <w:r w:rsidRPr="00F97377">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1211" w:type="dxa"/>
                  <w:tcBorders>
                    <w:top w:val="nil"/>
                    <w:left w:val="nil"/>
                    <w:bottom w:val="single" w:sz="4" w:space="0" w:color="auto"/>
                    <w:right w:val="single" w:sz="4" w:space="0" w:color="auto"/>
                  </w:tcBorders>
                  <w:shd w:val="clear" w:color="auto" w:fill="auto"/>
                  <w:noWrap/>
                  <w:hideMark/>
                </w:tcPr>
                <w:p w:rsidR="00F97377" w:rsidRPr="00F97377" w:rsidRDefault="00F97377" w:rsidP="00F97377">
                  <w:pPr>
                    <w:jc w:val="center"/>
                    <w:rPr>
                      <w:sz w:val="28"/>
                      <w:szCs w:val="28"/>
                    </w:rPr>
                  </w:pPr>
                  <w:r w:rsidRPr="00F97377">
                    <w:rPr>
                      <w:sz w:val="28"/>
                      <w:szCs w:val="28"/>
                    </w:rPr>
                    <w:t>492,0</w:t>
                  </w:r>
                </w:p>
              </w:tc>
            </w:tr>
            <w:tr w:rsidR="00F97377" w:rsidRPr="00F97377" w:rsidTr="00F97377">
              <w:trPr>
                <w:trHeight w:val="705"/>
              </w:trPr>
              <w:tc>
                <w:tcPr>
                  <w:tcW w:w="91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97377" w:rsidRPr="00F97377" w:rsidRDefault="00F97377" w:rsidP="00F97377">
                  <w:pPr>
                    <w:rPr>
                      <w:sz w:val="28"/>
                      <w:szCs w:val="28"/>
                    </w:rPr>
                  </w:pPr>
                  <w:r w:rsidRPr="00F97377">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1211" w:type="dxa"/>
                  <w:tcBorders>
                    <w:top w:val="nil"/>
                    <w:left w:val="nil"/>
                    <w:bottom w:val="single" w:sz="4" w:space="0" w:color="auto"/>
                    <w:right w:val="single" w:sz="4" w:space="0" w:color="auto"/>
                  </w:tcBorders>
                  <w:shd w:val="clear" w:color="auto" w:fill="auto"/>
                  <w:noWrap/>
                  <w:hideMark/>
                </w:tcPr>
                <w:p w:rsidR="00F97377" w:rsidRPr="00F97377" w:rsidRDefault="00F97377" w:rsidP="00F97377">
                  <w:pPr>
                    <w:jc w:val="center"/>
                    <w:rPr>
                      <w:sz w:val="28"/>
                      <w:szCs w:val="28"/>
                    </w:rPr>
                  </w:pPr>
                  <w:r w:rsidRPr="00F97377">
                    <w:rPr>
                      <w:sz w:val="28"/>
                      <w:szCs w:val="28"/>
                    </w:rPr>
                    <w:t>2 333,3</w:t>
                  </w:r>
                </w:p>
              </w:tc>
            </w:tr>
            <w:tr w:rsidR="00F97377" w:rsidRPr="00F97377" w:rsidTr="00F97377">
              <w:trPr>
                <w:trHeight w:val="705"/>
              </w:trPr>
              <w:tc>
                <w:tcPr>
                  <w:tcW w:w="91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97377" w:rsidRPr="00F97377" w:rsidRDefault="00F97377" w:rsidP="00F97377">
                  <w:pPr>
                    <w:rPr>
                      <w:b/>
                      <w:bCs/>
                      <w:sz w:val="28"/>
                      <w:szCs w:val="28"/>
                    </w:rPr>
                  </w:pPr>
                  <w:r w:rsidRPr="00F97377">
                    <w:rPr>
                      <w:b/>
                      <w:bCs/>
                      <w:sz w:val="28"/>
                      <w:szCs w:val="28"/>
                    </w:rPr>
                    <w:t>Источники внешнего финансирования дефицита районного бюджета</w:t>
                  </w:r>
                </w:p>
              </w:tc>
              <w:tc>
                <w:tcPr>
                  <w:tcW w:w="11211" w:type="dxa"/>
                  <w:tcBorders>
                    <w:top w:val="nil"/>
                    <w:left w:val="nil"/>
                    <w:bottom w:val="single" w:sz="4" w:space="0" w:color="auto"/>
                    <w:right w:val="single" w:sz="4" w:space="0" w:color="auto"/>
                  </w:tcBorders>
                  <w:shd w:val="clear" w:color="auto" w:fill="auto"/>
                  <w:noWrap/>
                  <w:hideMark/>
                </w:tcPr>
                <w:p w:rsidR="00F97377" w:rsidRPr="00F97377" w:rsidRDefault="00F97377" w:rsidP="00F97377">
                  <w:pPr>
                    <w:jc w:val="center"/>
                    <w:rPr>
                      <w:b/>
                      <w:bCs/>
                      <w:sz w:val="28"/>
                      <w:szCs w:val="28"/>
                    </w:rPr>
                  </w:pPr>
                  <w:r w:rsidRPr="00F97377">
                    <w:rPr>
                      <w:b/>
                      <w:bCs/>
                      <w:sz w:val="28"/>
                      <w:szCs w:val="28"/>
                    </w:rPr>
                    <w:t>0,0</w:t>
                  </w:r>
                </w:p>
              </w:tc>
            </w:tr>
          </w:tbl>
          <w:p w:rsidR="00EA1015" w:rsidRPr="00EA1015" w:rsidRDefault="00EA1015" w:rsidP="00EA1015">
            <w:pPr>
              <w:jc w:val="center"/>
              <w:rPr>
                <w:b/>
                <w:bCs/>
                <w:sz w:val="28"/>
                <w:szCs w:val="28"/>
              </w:rPr>
            </w:pPr>
          </w:p>
        </w:tc>
      </w:tr>
    </w:tbl>
    <w:p w:rsidR="00E24B03" w:rsidRDefault="00E24B03" w:rsidP="00F97377">
      <w:pPr>
        <w:rPr>
          <w:spacing w:val="60"/>
          <w:sz w:val="28"/>
          <w:szCs w:val="28"/>
        </w:rPr>
      </w:pPr>
    </w:p>
    <w:p w:rsidR="00E24B03" w:rsidRDefault="00E24B03">
      <w:pPr>
        <w:spacing w:after="200" w:line="276" w:lineRule="auto"/>
        <w:rPr>
          <w:spacing w:val="60"/>
          <w:sz w:val="28"/>
          <w:szCs w:val="28"/>
        </w:rPr>
      </w:pPr>
      <w:r>
        <w:rPr>
          <w:spacing w:val="60"/>
          <w:sz w:val="28"/>
          <w:szCs w:val="28"/>
        </w:rPr>
        <w:br w:type="page"/>
      </w:r>
    </w:p>
    <w:p w:rsidR="00E24B03" w:rsidRDefault="00E24B03" w:rsidP="00E24B03">
      <w:pPr>
        <w:rPr>
          <w:sz w:val="28"/>
          <w:szCs w:val="28"/>
        </w:rPr>
        <w:sectPr w:rsidR="00E24B03" w:rsidSect="00F97377">
          <w:footerReference w:type="default" r:id="rId10"/>
          <w:pgSz w:w="16838" w:h="11906" w:orient="landscape"/>
          <w:pgMar w:top="1701" w:right="1134" w:bottom="851" w:left="1134" w:header="709" w:footer="709" w:gutter="0"/>
          <w:cols w:space="708"/>
          <w:docGrid w:linePitch="360"/>
        </w:sectPr>
      </w:pPr>
    </w:p>
    <w:p w:rsidR="00E24B03" w:rsidRDefault="00E24B03" w:rsidP="00E24B03">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18</w:t>
      </w:r>
    </w:p>
    <w:p w:rsidR="00E24B03" w:rsidRDefault="00E24B03" w:rsidP="00E24B0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E24B03" w:rsidRDefault="00E24B03" w:rsidP="00E24B03">
      <w:pPr>
        <w:ind w:left="6372"/>
        <w:rPr>
          <w:sz w:val="28"/>
          <w:szCs w:val="28"/>
        </w:rPr>
      </w:pPr>
      <w:r>
        <w:rPr>
          <w:sz w:val="28"/>
          <w:szCs w:val="28"/>
        </w:rPr>
        <w:t>районной Думы</w:t>
      </w:r>
    </w:p>
    <w:p w:rsidR="00E24B03" w:rsidRDefault="00E24B03" w:rsidP="00E24B0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24.11.2020 № 35/256</w:t>
      </w:r>
    </w:p>
    <w:p w:rsidR="00E24B03" w:rsidRDefault="00E24B03" w:rsidP="00E24B03">
      <w:pPr>
        <w:rPr>
          <w:sz w:val="28"/>
          <w:szCs w:val="28"/>
        </w:rPr>
      </w:pPr>
    </w:p>
    <w:p w:rsidR="00E24B03" w:rsidRDefault="00E24B03" w:rsidP="00E24B03">
      <w:pPr>
        <w:rPr>
          <w:sz w:val="28"/>
          <w:szCs w:val="28"/>
        </w:rPr>
      </w:pPr>
    </w:p>
    <w:p w:rsidR="00E24B03" w:rsidRDefault="00E24B03" w:rsidP="00E24B03">
      <w:pPr>
        <w:rPr>
          <w:sz w:val="28"/>
          <w:szCs w:val="28"/>
        </w:rPr>
      </w:pPr>
    </w:p>
    <w:p w:rsidR="00E24B03" w:rsidRDefault="00E24B03" w:rsidP="00E24B03">
      <w:pPr>
        <w:rPr>
          <w:sz w:val="28"/>
          <w:szCs w:val="28"/>
        </w:rPr>
      </w:pPr>
    </w:p>
    <w:p w:rsidR="00E24B03" w:rsidRPr="000C0D2D" w:rsidRDefault="00E24B03" w:rsidP="00E24B03">
      <w:pPr>
        <w:jc w:val="center"/>
        <w:rPr>
          <w:b/>
          <w:sz w:val="28"/>
          <w:szCs w:val="28"/>
        </w:rPr>
      </w:pPr>
      <w:bookmarkStart w:id="1" w:name="_Hlk57626884"/>
      <w:r w:rsidRPr="000C0D2D">
        <w:rPr>
          <w:b/>
          <w:sz w:val="28"/>
          <w:szCs w:val="28"/>
        </w:rPr>
        <w:t>РАСПРЕДЕЛЕНИЕ</w:t>
      </w:r>
    </w:p>
    <w:p w:rsidR="00E24B03" w:rsidRDefault="00E24B03" w:rsidP="00E24B03">
      <w:pPr>
        <w:jc w:val="center"/>
        <w:rPr>
          <w:b/>
          <w:sz w:val="28"/>
          <w:szCs w:val="28"/>
        </w:rPr>
      </w:pPr>
      <w:r>
        <w:rPr>
          <w:b/>
          <w:sz w:val="28"/>
          <w:szCs w:val="28"/>
        </w:rPr>
        <w:t>иных межбюджетных трансфертов</w:t>
      </w:r>
    </w:p>
    <w:p w:rsidR="00E24B03" w:rsidRDefault="00E24B03" w:rsidP="00E24B03">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 xml:space="preserve">поселений </w:t>
      </w:r>
      <w:r>
        <w:rPr>
          <w:b/>
          <w:sz w:val="28"/>
          <w:szCs w:val="28"/>
        </w:rPr>
        <w:t xml:space="preserve">в 2020 году по итогам исполнения бюджетов поселений за </w:t>
      </w:r>
    </w:p>
    <w:p w:rsidR="00E24B03" w:rsidRDefault="00E24B03" w:rsidP="00E24B03">
      <w:pPr>
        <w:jc w:val="center"/>
        <w:rPr>
          <w:b/>
          <w:sz w:val="28"/>
          <w:szCs w:val="28"/>
        </w:rPr>
      </w:pPr>
      <w:r>
        <w:rPr>
          <w:b/>
          <w:sz w:val="28"/>
          <w:szCs w:val="28"/>
        </w:rPr>
        <w:t xml:space="preserve">9 месяцев </w:t>
      </w:r>
      <w:r w:rsidRPr="000C0D2D">
        <w:rPr>
          <w:b/>
          <w:sz w:val="28"/>
          <w:szCs w:val="28"/>
        </w:rPr>
        <w:t>20</w:t>
      </w:r>
      <w:r>
        <w:rPr>
          <w:b/>
          <w:sz w:val="28"/>
          <w:szCs w:val="28"/>
        </w:rPr>
        <w:t>20</w:t>
      </w:r>
      <w:r w:rsidRPr="000C0D2D">
        <w:rPr>
          <w:b/>
          <w:sz w:val="28"/>
          <w:szCs w:val="28"/>
        </w:rPr>
        <w:t xml:space="preserve"> год</w:t>
      </w:r>
      <w:r>
        <w:rPr>
          <w:b/>
          <w:sz w:val="28"/>
          <w:szCs w:val="28"/>
        </w:rPr>
        <w:t>а</w:t>
      </w:r>
    </w:p>
    <w:bookmarkEnd w:id="1"/>
    <w:p w:rsidR="00E24B03" w:rsidRDefault="00E24B03" w:rsidP="00E24B0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2"/>
        <w:gridCol w:w="2443"/>
      </w:tblGrid>
      <w:tr w:rsidR="00E24B03" w:rsidRPr="00795E60" w:rsidTr="006D2AE6">
        <w:tc>
          <w:tcPr>
            <w:tcW w:w="795" w:type="dxa"/>
          </w:tcPr>
          <w:p w:rsidR="00E24B03" w:rsidRPr="00795E60" w:rsidRDefault="00E24B03" w:rsidP="006D2AE6">
            <w:pPr>
              <w:jc w:val="center"/>
              <w:rPr>
                <w:sz w:val="28"/>
                <w:szCs w:val="28"/>
              </w:rPr>
            </w:pPr>
            <w:r>
              <w:rPr>
                <w:sz w:val="28"/>
                <w:szCs w:val="28"/>
              </w:rPr>
              <w:t>№ п/п</w:t>
            </w:r>
          </w:p>
        </w:tc>
        <w:tc>
          <w:tcPr>
            <w:tcW w:w="6333" w:type="dxa"/>
          </w:tcPr>
          <w:p w:rsidR="00E24B03" w:rsidRPr="00795E60" w:rsidRDefault="00E24B03" w:rsidP="006D2AE6">
            <w:pPr>
              <w:jc w:val="center"/>
              <w:rPr>
                <w:sz w:val="28"/>
                <w:szCs w:val="28"/>
              </w:rPr>
            </w:pPr>
            <w:r w:rsidRPr="00795E60">
              <w:rPr>
                <w:sz w:val="28"/>
                <w:szCs w:val="28"/>
              </w:rPr>
              <w:t>Наименование поселений</w:t>
            </w:r>
          </w:p>
        </w:tc>
        <w:tc>
          <w:tcPr>
            <w:tcW w:w="2443" w:type="dxa"/>
          </w:tcPr>
          <w:p w:rsidR="00E24B03" w:rsidRPr="00795E60" w:rsidRDefault="00E24B03" w:rsidP="006D2AE6">
            <w:pPr>
              <w:jc w:val="center"/>
              <w:rPr>
                <w:sz w:val="28"/>
                <w:szCs w:val="28"/>
              </w:rPr>
            </w:pPr>
            <w:r w:rsidRPr="00795E60">
              <w:rPr>
                <w:sz w:val="28"/>
                <w:szCs w:val="28"/>
              </w:rPr>
              <w:t xml:space="preserve">Сумма </w:t>
            </w:r>
          </w:p>
          <w:p w:rsidR="00E24B03" w:rsidRPr="00795E60" w:rsidRDefault="00E24B03" w:rsidP="006D2AE6">
            <w:pPr>
              <w:jc w:val="center"/>
              <w:rPr>
                <w:sz w:val="28"/>
                <w:szCs w:val="28"/>
              </w:rPr>
            </w:pPr>
            <w:r w:rsidRPr="00795E60">
              <w:rPr>
                <w:sz w:val="28"/>
                <w:szCs w:val="28"/>
              </w:rPr>
              <w:t>(тыс. рублей)</w:t>
            </w:r>
          </w:p>
        </w:tc>
      </w:tr>
      <w:tr w:rsidR="00E24B03" w:rsidRPr="00795E60" w:rsidTr="006D2AE6">
        <w:tc>
          <w:tcPr>
            <w:tcW w:w="795" w:type="dxa"/>
          </w:tcPr>
          <w:p w:rsidR="00E24B03" w:rsidRDefault="00E24B03" w:rsidP="006D2AE6">
            <w:pPr>
              <w:jc w:val="center"/>
              <w:rPr>
                <w:sz w:val="28"/>
                <w:szCs w:val="28"/>
              </w:rPr>
            </w:pPr>
            <w:r>
              <w:rPr>
                <w:sz w:val="28"/>
                <w:szCs w:val="28"/>
              </w:rPr>
              <w:t>1</w:t>
            </w:r>
          </w:p>
        </w:tc>
        <w:tc>
          <w:tcPr>
            <w:tcW w:w="6333" w:type="dxa"/>
          </w:tcPr>
          <w:p w:rsidR="00E24B03" w:rsidRPr="00795E60" w:rsidRDefault="00E24B03" w:rsidP="006D2AE6">
            <w:pPr>
              <w:rPr>
                <w:sz w:val="28"/>
                <w:szCs w:val="28"/>
              </w:rPr>
            </w:pPr>
            <w:r>
              <w:rPr>
                <w:sz w:val="28"/>
                <w:szCs w:val="28"/>
              </w:rPr>
              <w:t>Нижнеивкинское городское поселение</w:t>
            </w:r>
          </w:p>
        </w:tc>
        <w:tc>
          <w:tcPr>
            <w:tcW w:w="2443" w:type="dxa"/>
          </w:tcPr>
          <w:p w:rsidR="00E24B03" w:rsidRPr="00795E60" w:rsidRDefault="00E24B03" w:rsidP="006D2AE6">
            <w:pPr>
              <w:jc w:val="center"/>
              <w:rPr>
                <w:sz w:val="28"/>
                <w:szCs w:val="28"/>
              </w:rPr>
            </w:pPr>
            <w:r>
              <w:rPr>
                <w:sz w:val="28"/>
                <w:szCs w:val="28"/>
              </w:rPr>
              <w:t>774,4</w:t>
            </w:r>
          </w:p>
        </w:tc>
      </w:tr>
      <w:tr w:rsidR="00E24B03" w:rsidRPr="00795E60" w:rsidTr="006D2AE6">
        <w:tc>
          <w:tcPr>
            <w:tcW w:w="795" w:type="dxa"/>
          </w:tcPr>
          <w:p w:rsidR="00E24B03" w:rsidRPr="00795E60" w:rsidRDefault="00E24B03" w:rsidP="006D2AE6">
            <w:pPr>
              <w:jc w:val="center"/>
              <w:rPr>
                <w:sz w:val="28"/>
                <w:szCs w:val="28"/>
              </w:rPr>
            </w:pPr>
            <w:r>
              <w:rPr>
                <w:sz w:val="28"/>
                <w:szCs w:val="28"/>
              </w:rPr>
              <w:t>2</w:t>
            </w:r>
          </w:p>
        </w:tc>
        <w:tc>
          <w:tcPr>
            <w:tcW w:w="6333" w:type="dxa"/>
          </w:tcPr>
          <w:p w:rsidR="00E24B03" w:rsidRPr="00795E60" w:rsidRDefault="00E24B03" w:rsidP="006D2AE6">
            <w:pPr>
              <w:rPr>
                <w:sz w:val="28"/>
                <w:szCs w:val="28"/>
              </w:rPr>
            </w:pPr>
            <w:r w:rsidRPr="00795E60">
              <w:rPr>
                <w:sz w:val="28"/>
                <w:szCs w:val="28"/>
              </w:rPr>
              <w:t>Куменское сельское поселение</w:t>
            </w:r>
          </w:p>
        </w:tc>
        <w:tc>
          <w:tcPr>
            <w:tcW w:w="2443" w:type="dxa"/>
          </w:tcPr>
          <w:p w:rsidR="00E24B03" w:rsidRPr="00795E60" w:rsidRDefault="00E24B03" w:rsidP="006D2AE6">
            <w:pPr>
              <w:jc w:val="center"/>
              <w:rPr>
                <w:sz w:val="28"/>
                <w:szCs w:val="28"/>
              </w:rPr>
            </w:pPr>
            <w:r>
              <w:rPr>
                <w:sz w:val="28"/>
                <w:szCs w:val="28"/>
              </w:rPr>
              <w:t>139,6</w:t>
            </w:r>
          </w:p>
        </w:tc>
      </w:tr>
      <w:tr w:rsidR="00E24B03" w:rsidRPr="00795E60" w:rsidTr="006D2AE6">
        <w:tc>
          <w:tcPr>
            <w:tcW w:w="795" w:type="dxa"/>
          </w:tcPr>
          <w:p w:rsidR="00E24B03" w:rsidRPr="00795E60" w:rsidRDefault="00E24B03" w:rsidP="006D2AE6">
            <w:pPr>
              <w:jc w:val="center"/>
              <w:rPr>
                <w:sz w:val="28"/>
                <w:szCs w:val="28"/>
              </w:rPr>
            </w:pPr>
            <w:r>
              <w:rPr>
                <w:sz w:val="28"/>
                <w:szCs w:val="28"/>
              </w:rPr>
              <w:t>3</w:t>
            </w:r>
          </w:p>
        </w:tc>
        <w:tc>
          <w:tcPr>
            <w:tcW w:w="6333" w:type="dxa"/>
          </w:tcPr>
          <w:p w:rsidR="00E24B03" w:rsidRPr="00795E60" w:rsidRDefault="00E24B03" w:rsidP="006D2AE6">
            <w:pPr>
              <w:rPr>
                <w:sz w:val="28"/>
                <w:szCs w:val="28"/>
              </w:rPr>
            </w:pPr>
            <w:r w:rsidRPr="00795E60">
              <w:rPr>
                <w:sz w:val="28"/>
                <w:szCs w:val="28"/>
              </w:rPr>
              <w:t>Большеперелазское сельское поселение</w:t>
            </w:r>
          </w:p>
        </w:tc>
        <w:tc>
          <w:tcPr>
            <w:tcW w:w="2443" w:type="dxa"/>
          </w:tcPr>
          <w:p w:rsidR="00E24B03" w:rsidRPr="00795E60" w:rsidRDefault="00E24B03" w:rsidP="006D2AE6">
            <w:pPr>
              <w:jc w:val="center"/>
              <w:rPr>
                <w:sz w:val="28"/>
                <w:szCs w:val="28"/>
              </w:rPr>
            </w:pPr>
            <w:r>
              <w:rPr>
                <w:sz w:val="28"/>
                <w:szCs w:val="28"/>
              </w:rPr>
              <w:t>98,8</w:t>
            </w:r>
          </w:p>
        </w:tc>
      </w:tr>
      <w:tr w:rsidR="00E24B03" w:rsidRPr="00795E60" w:rsidTr="006D2AE6">
        <w:tc>
          <w:tcPr>
            <w:tcW w:w="795" w:type="dxa"/>
          </w:tcPr>
          <w:p w:rsidR="00E24B03" w:rsidRPr="00795E60" w:rsidRDefault="00E24B03" w:rsidP="006D2AE6">
            <w:pPr>
              <w:jc w:val="center"/>
              <w:rPr>
                <w:sz w:val="28"/>
                <w:szCs w:val="28"/>
              </w:rPr>
            </w:pPr>
            <w:r>
              <w:rPr>
                <w:sz w:val="28"/>
                <w:szCs w:val="28"/>
              </w:rPr>
              <w:t>4</w:t>
            </w:r>
          </w:p>
        </w:tc>
        <w:tc>
          <w:tcPr>
            <w:tcW w:w="6333" w:type="dxa"/>
          </w:tcPr>
          <w:p w:rsidR="00E24B03" w:rsidRPr="00795E60" w:rsidRDefault="00E24B03" w:rsidP="006D2AE6">
            <w:pPr>
              <w:rPr>
                <w:sz w:val="28"/>
                <w:szCs w:val="28"/>
              </w:rPr>
            </w:pPr>
            <w:r w:rsidRPr="00795E60">
              <w:rPr>
                <w:sz w:val="28"/>
                <w:szCs w:val="28"/>
              </w:rPr>
              <w:t>Речное сельское поселение</w:t>
            </w:r>
          </w:p>
        </w:tc>
        <w:tc>
          <w:tcPr>
            <w:tcW w:w="2443" w:type="dxa"/>
          </w:tcPr>
          <w:p w:rsidR="00E24B03" w:rsidRPr="00795E60" w:rsidRDefault="00E24B03" w:rsidP="006D2AE6">
            <w:pPr>
              <w:jc w:val="center"/>
              <w:rPr>
                <w:sz w:val="28"/>
                <w:szCs w:val="28"/>
              </w:rPr>
            </w:pPr>
            <w:r>
              <w:rPr>
                <w:sz w:val="28"/>
                <w:szCs w:val="28"/>
              </w:rPr>
              <w:t>44,2</w:t>
            </w:r>
          </w:p>
        </w:tc>
      </w:tr>
      <w:tr w:rsidR="00E24B03" w:rsidRPr="00795E60" w:rsidTr="006D2AE6">
        <w:tc>
          <w:tcPr>
            <w:tcW w:w="795" w:type="dxa"/>
          </w:tcPr>
          <w:p w:rsidR="00E24B03" w:rsidRPr="00795E60" w:rsidRDefault="00E24B03" w:rsidP="006D2AE6">
            <w:pPr>
              <w:jc w:val="center"/>
              <w:rPr>
                <w:sz w:val="28"/>
                <w:szCs w:val="28"/>
              </w:rPr>
            </w:pPr>
            <w:r>
              <w:rPr>
                <w:sz w:val="28"/>
                <w:szCs w:val="28"/>
              </w:rPr>
              <w:t>5</w:t>
            </w:r>
          </w:p>
        </w:tc>
        <w:tc>
          <w:tcPr>
            <w:tcW w:w="6333" w:type="dxa"/>
          </w:tcPr>
          <w:p w:rsidR="00E24B03" w:rsidRPr="00795E60" w:rsidRDefault="00E24B03" w:rsidP="006D2AE6">
            <w:pPr>
              <w:rPr>
                <w:sz w:val="28"/>
                <w:szCs w:val="28"/>
              </w:rPr>
            </w:pPr>
            <w:r w:rsidRPr="00795E60">
              <w:rPr>
                <w:sz w:val="28"/>
                <w:szCs w:val="28"/>
              </w:rPr>
              <w:t>Вичевское сельское поселение</w:t>
            </w:r>
          </w:p>
        </w:tc>
        <w:tc>
          <w:tcPr>
            <w:tcW w:w="2443" w:type="dxa"/>
          </w:tcPr>
          <w:p w:rsidR="00E24B03" w:rsidRPr="00795E60" w:rsidRDefault="00E24B03" w:rsidP="006D2AE6">
            <w:pPr>
              <w:jc w:val="center"/>
              <w:rPr>
                <w:sz w:val="28"/>
                <w:szCs w:val="28"/>
              </w:rPr>
            </w:pPr>
            <w:r>
              <w:rPr>
                <w:sz w:val="28"/>
                <w:szCs w:val="28"/>
              </w:rPr>
              <w:t>638,2</w:t>
            </w:r>
          </w:p>
        </w:tc>
      </w:tr>
      <w:tr w:rsidR="00E24B03" w:rsidRPr="00795E60" w:rsidTr="006D2AE6">
        <w:tc>
          <w:tcPr>
            <w:tcW w:w="795" w:type="dxa"/>
          </w:tcPr>
          <w:p w:rsidR="00E24B03" w:rsidRPr="00795E60" w:rsidRDefault="00E24B03" w:rsidP="006D2AE6">
            <w:pPr>
              <w:jc w:val="center"/>
              <w:rPr>
                <w:sz w:val="28"/>
                <w:szCs w:val="28"/>
              </w:rPr>
            </w:pPr>
            <w:r>
              <w:rPr>
                <w:sz w:val="28"/>
                <w:szCs w:val="28"/>
              </w:rPr>
              <w:t>6</w:t>
            </w:r>
          </w:p>
        </w:tc>
        <w:tc>
          <w:tcPr>
            <w:tcW w:w="6333" w:type="dxa"/>
          </w:tcPr>
          <w:p w:rsidR="00E24B03" w:rsidRPr="00795E60" w:rsidRDefault="00E24B03" w:rsidP="006D2AE6">
            <w:pPr>
              <w:rPr>
                <w:sz w:val="28"/>
                <w:szCs w:val="28"/>
              </w:rPr>
            </w:pPr>
            <w:r w:rsidRPr="00795E60">
              <w:rPr>
                <w:sz w:val="28"/>
                <w:szCs w:val="28"/>
              </w:rPr>
              <w:t>Вожгальское сельское поселение</w:t>
            </w:r>
          </w:p>
        </w:tc>
        <w:tc>
          <w:tcPr>
            <w:tcW w:w="2443" w:type="dxa"/>
          </w:tcPr>
          <w:p w:rsidR="00E24B03" w:rsidRPr="00795E60" w:rsidRDefault="00E24B03" w:rsidP="006D2AE6">
            <w:pPr>
              <w:jc w:val="center"/>
              <w:rPr>
                <w:sz w:val="28"/>
                <w:szCs w:val="28"/>
              </w:rPr>
            </w:pPr>
            <w:r>
              <w:rPr>
                <w:sz w:val="28"/>
                <w:szCs w:val="28"/>
              </w:rPr>
              <w:t>274,9</w:t>
            </w:r>
          </w:p>
        </w:tc>
      </w:tr>
      <w:tr w:rsidR="00E24B03" w:rsidRPr="00795E60" w:rsidTr="006D2AE6">
        <w:tc>
          <w:tcPr>
            <w:tcW w:w="795" w:type="dxa"/>
          </w:tcPr>
          <w:p w:rsidR="00E24B03" w:rsidRPr="00795E60" w:rsidRDefault="00E24B03" w:rsidP="006D2AE6">
            <w:pPr>
              <w:jc w:val="center"/>
              <w:rPr>
                <w:sz w:val="28"/>
                <w:szCs w:val="28"/>
              </w:rPr>
            </w:pPr>
            <w:r>
              <w:rPr>
                <w:sz w:val="28"/>
                <w:szCs w:val="28"/>
              </w:rPr>
              <w:t>7</w:t>
            </w:r>
          </w:p>
        </w:tc>
        <w:tc>
          <w:tcPr>
            <w:tcW w:w="6333" w:type="dxa"/>
          </w:tcPr>
          <w:p w:rsidR="00E24B03" w:rsidRPr="00795E60" w:rsidRDefault="00E24B03" w:rsidP="006D2AE6">
            <w:pPr>
              <w:rPr>
                <w:sz w:val="28"/>
                <w:szCs w:val="28"/>
              </w:rPr>
            </w:pPr>
            <w:r w:rsidRPr="00795E60">
              <w:rPr>
                <w:sz w:val="28"/>
                <w:szCs w:val="28"/>
              </w:rPr>
              <w:t>Верхобыстрицкое сельское поселение</w:t>
            </w:r>
          </w:p>
        </w:tc>
        <w:tc>
          <w:tcPr>
            <w:tcW w:w="2443" w:type="dxa"/>
          </w:tcPr>
          <w:p w:rsidR="00E24B03" w:rsidRPr="00795E60" w:rsidRDefault="00E24B03" w:rsidP="006D2AE6">
            <w:pPr>
              <w:jc w:val="center"/>
              <w:rPr>
                <w:sz w:val="28"/>
                <w:szCs w:val="28"/>
              </w:rPr>
            </w:pPr>
            <w:r>
              <w:rPr>
                <w:sz w:val="28"/>
                <w:szCs w:val="28"/>
              </w:rPr>
              <w:t>51,5</w:t>
            </w:r>
          </w:p>
        </w:tc>
      </w:tr>
      <w:tr w:rsidR="00E24B03" w:rsidRPr="00795E60" w:rsidTr="006D2AE6">
        <w:tc>
          <w:tcPr>
            <w:tcW w:w="795" w:type="dxa"/>
          </w:tcPr>
          <w:p w:rsidR="00E24B03" w:rsidRPr="00795E60" w:rsidRDefault="00E24B03" w:rsidP="006D2AE6">
            <w:pPr>
              <w:jc w:val="center"/>
              <w:rPr>
                <w:sz w:val="28"/>
                <w:szCs w:val="28"/>
              </w:rPr>
            </w:pPr>
            <w:r>
              <w:rPr>
                <w:sz w:val="28"/>
                <w:szCs w:val="28"/>
              </w:rPr>
              <w:t>8</w:t>
            </w:r>
          </w:p>
        </w:tc>
        <w:tc>
          <w:tcPr>
            <w:tcW w:w="6333" w:type="dxa"/>
          </w:tcPr>
          <w:p w:rsidR="00E24B03" w:rsidRPr="00795E60" w:rsidRDefault="00E24B03" w:rsidP="006D2AE6">
            <w:pPr>
              <w:rPr>
                <w:sz w:val="28"/>
                <w:szCs w:val="28"/>
              </w:rPr>
            </w:pPr>
            <w:r w:rsidRPr="00795E60">
              <w:rPr>
                <w:sz w:val="28"/>
                <w:szCs w:val="28"/>
              </w:rPr>
              <w:t>Березниковское сельское поселение</w:t>
            </w:r>
          </w:p>
        </w:tc>
        <w:tc>
          <w:tcPr>
            <w:tcW w:w="2443" w:type="dxa"/>
          </w:tcPr>
          <w:p w:rsidR="00E24B03" w:rsidRPr="00795E60" w:rsidRDefault="00E24B03" w:rsidP="006D2AE6">
            <w:pPr>
              <w:jc w:val="center"/>
              <w:rPr>
                <w:sz w:val="28"/>
                <w:szCs w:val="28"/>
              </w:rPr>
            </w:pPr>
            <w:r>
              <w:rPr>
                <w:sz w:val="28"/>
                <w:szCs w:val="28"/>
              </w:rPr>
              <w:t>55,4</w:t>
            </w:r>
          </w:p>
        </w:tc>
      </w:tr>
      <w:tr w:rsidR="00E24B03" w:rsidRPr="00795E60" w:rsidTr="006D2AE6">
        <w:tc>
          <w:tcPr>
            <w:tcW w:w="795" w:type="dxa"/>
          </w:tcPr>
          <w:p w:rsidR="00E24B03" w:rsidRPr="00795E60" w:rsidRDefault="00E24B03" w:rsidP="006D2AE6">
            <w:pPr>
              <w:jc w:val="center"/>
              <w:rPr>
                <w:sz w:val="28"/>
                <w:szCs w:val="28"/>
              </w:rPr>
            </w:pPr>
          </w:p>
        </w:tc>
        <w:tc>
          <w:tcPr>
            <w:tcW w:w="6333" w:type="dxa"/>
          </w:tcPr>
          <w:p w:rsidR="00E24B03" w:rsidRPr="00795E60" w:rsidRDefault="00E24B03" w:rsidP="006D2AE6">
            <w:pPr>
              <w:rPr>
                <w:sz w:val="28"/>
                <w:szCs w:val="28"/>
              </w:rPr>
            </w:pPr>
          </w:p>
        </w:tc>
        <w:tc>
          <w:tcPr>
            <w:tcW w:w="2443" w:type="dxa"/>
          </w:tcPr>
          <w:p w:rsidR="00E24B03" w:rsidRPr="00795E60" w:rsidRDefault="00E24B03" w:rsidP="006D2AE6">
            <w:pPr>
              <w:jc w:val="center"/>
              <w:rPr>
                <w:sz w:val="28"/>
                <w:szCs w:val="28"/>
              </w:rPr>
            </w:pPr>
          </w:p>
        </w:tc>
      </w:tr>
      <w:tr w:rsidR="00E24B03" w:rsidRPr="00795E60" w:rsidTr="006D2AE6">
        <w:tc>
          <w:tcPr>
            <w:tcW w:w="795" w:type="dxa"/>
          </w:tcPr>
          <w:p w:rsidR="00E24B03" w:rsidRPr="00140891" w:rsidRDefault="00E24B03" w:rsidP="006D2AE6">
            <w:pPr>
              <w:jc w:val="center"/>
              <w:rPr>
                <w:b/>
                <w:sz w:val="28"/>
                <w:szCs w:val="28"/>
              </w:rPr>
            </w:pPr>
          </w:p>
        </w:tc>
        <w:tc>
          <w:tcPr>
            <w:tcW w:w="6333" w:type="dxa"/>
          </w:tcPr>
          <w:p w:rsidR="00E24B03" w:rsidRPr="00140891" w:rsidRDefault="00E24B03" w:rsidP="006D2AE6">
            <w:pPr>
              <w:rPr>
                <w:b/>
                <w:sz w:val="28"/>
                <w:szCs w:val="28"/>
              </w:rPr>
            </w:pPr>
            <w:r>
              <w:rPr>
                <w:b/>
                <w:sz w:val="28"/>
                <w:szCs w:val="28"/>
              </w:rPr>
              <w:t>ИТОГО</w:t>
            </w:r>
          </w:p>
        </w:tc>
        <w:tc>
          <w:tcPr>
            <w:tcW w:w="2443" w:type="dxa"/>
          </w:tcPr>
          <w:p w:rsidR="00E24B03" w:rsidRPr="00140891" w:rsidRDefault="00E24B03" w:rsidP="006D2AE6">
            <w:pPr>
              <w:jc w:val="center"/>
              <w:rPr>
                <w:b/>
                <w:sz w:val="28"/>
                <w:szCs w:val="28"/>
              </w:rPr>
            </w:pPr>
            <w:r>
              <w:rPr>
                <w:b/>
                <w:sz w:val="28"/>
                <w:szCs w:val="28"/>
              </w:rPr>
              <w:t>2 077,0</w:t>
            </w:r>
          </w:p>
        </w:tc>
      </w:tr>
    </w:tbl>
    <w:p w:rsidR="00F514F7" w:rsidRPr="00F97377" w:rsidRDefault="00F514F7" w:rsidP="00E24B03">
      <w:pPr>
        <w:rPr>
          <w:spacing w:val="60"/>
          <w:sz w:val="28"/>
          <w:szCs w:val="28"/>
        </w:rPr>
      </w:pPr>
    </w:p>
    <w:sectPr w:rsidR="00F514F7" w:rsidRPr="00F97377" w:rsidSect="00E24B0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A94" w:rsidRDefault="00A40A94" w:rsidP="00C327F3">
      <w:r>
        <w:separator/>
      </w:r>
    </w:p>
  </w:endnote>
  <w:endnote w:type="continuationSeparator" w:id="1">
    <w:p w:rsidR="00A40A94" w:rsidRDefault="00A40A94" w:rsidP="00C3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8D" w:rsidRDefault="00C5618D">
    <w:pPr>
      <w:pStyle w:val="a7"/>
      <w:jc w:val="center"/>
    </w:pPr>
  </w:p>
  <w:p w:rsidR="00C5618D" w:rsidRDefault="00C561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8D" w:rsidRDefault="00C561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A94" w:rsidRDefault="00A40A94" w:rsidP="00C327F3">
      <w:r>
        <w:separator/>
      </w:r>
    </w:p>
  </w:footnote>
  <w:footnote w:type="continuationSeparator" w:id="1">
    <w:p w:rsidR="00A40A94" w:rsidRDefault="00A40A94" w:rsidP="00C32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7D2"/>
    <w:multiLevelType w:val="singleLevel"/>
    <w:tmpl w:val="2D5EB462"/>
    <w:lvl w:ilvl="0">
      <w:start w:val="1"/>
      <w:numFmt w:val="decimal"/>
      <w:lvlText w:val="%1)"/>
      <w:lvlJc w:val="left"/>
      <w:pPr>
        <w:tabs>
          <w:tab w:val="num" w:pos="1140"/>
        </w:tabs>
        <w:ind w:left="1140" w:hanging="360"/>
      </w:pPr>
      <w:rPr>
        <w:rFonts w:hint="default"/>
      </w:rPr>
    </w:lvl>
  </w:abstractNum>
  <w:abstractNum w:abstractNumId="1">
    <w:nsid w:val="06E1034B"/>
    <w:multiLevelType w:val="singleLevel"/>
    <w:tmpl w:val="10EA29BE"/>
    <w:lvl w:ilvl="0">
      <w:start w:val="1"/>
      <w:numFmt w:val="decimal"/>
      <w:lvlText w:val="%1)"/>
      <w:lvlJc w:val="left"/>
      <w:pPr>
        <w:tabs>
          <w:tab w:val="num" w:pos="1005"/>
        </w:tabs>
        <w:ind w:left="1005" w:hanging="360"/>
      </w:pPr>
      <w:rPr>
        <w:rFonts w:hint="default"/>
      </w:rPr>
    </w:lvl>
  </w:abstractNum>
  <w:abstractNum w:abstractNumId="2">
    <w:nsid w:val="0F2B1CF4"/>
    <w:multiLevelType w:val="singleLevel"/>
    <w:tmpl w:val="F92CD43A"/>
    <w:lvl w:ilvl="0">
      <w:start w:val="20"/>
      <w:numFmt w:val="decimal"/>
      <w:lvlText w:val="%1."/>
      <w:legacy w:legacy="1" w:legacySpace="0" w:legacyIndent="365"/>
      <w:lvlJc w:val="left"/>
      <w:rPr>
        <w:rFonts w:ascii="Arial" w:hAnsi="Arial" w:cs="Arial" w:hint="default"/>
      </w:rPr>
    </w:lvl>
  </w:abstractNum>
  <w:abstractNum w:abstractNumId="3">
    <w:nsid w:val="11046F2F"/>
    <w:multiLevelType w:val="singleLevel"/>
    <w:tmpl w:val="395A9676"/>
    <w:lvl w:ilvl="0">
      <w:start w:val="4"/>
      <w:numFmt w:val="decimal"/>
      <w:lvlText w:val="%1."/>
      <w:legacy w:legacy="1" w:legacySpace="0" w:legacyIndent="307"/>
      <w:lvlJc w:val="left"/>
      <w:rPr>
        <w:rFonts w:ascii="Arial" w:hAnsi="Arial" w:cs="Arial" w:hint="default"/>
      </w:rPr>
    </w:lvl>
  </w:abstractNum>
  <w:abstractNum w:abstractNumId="4">
    <w:nsid w:val="170A07AA"/>
    <w:multiLevelType w:val="multilevel"/>
    <w:tmpl w:val="4F9689BA"/>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F652FDE"/>
    <w:multiLevelType w:val="hybridMultilevel"/>
    <w:tmpl w:val="D382C726"/>
    <w:lvl w:ilvl="0" w:tplc="1B1C81BE">
      <w:start w:val="2"/>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6">
    <w:nsid w:val="24C85900"/>
    <w:multiLevelType w:val="singleLevel"/>
    <w:tmpl w:val="2C3ECE54"/>
    <w:lvl w:ilvl="0">
      <w:start w:val="1"/>
      <w:numFmt w:val="decimal"/>
      <w:lvlText w:val="%1)"/>
      <w:lvlJc w:val="left"/>
      <w:pPr>
        <w:tabs>
          <w:tab w:val="num" w:pos="1155"/>
        </w:tabs>
        <w:ind w:left="1155" w:hanging="435"/>
      </w:pPr>
      <w:rPr>
        <w:rFonts w:hint="default"/>
      </w:rPr>
    </w:lvl>
  </w:abstractNum>
  <w:abstractNum w:abstractNumId="7">
    <w:nsid w:val="3D582ABB"/>
    <w:multiLevelType w:val="hybridMultilevel"/>
    <w:tmpl w:val="EC507AC2"/>
    <w:lvl w:ilvl="0" w:tplc="B56684C4">
      <w:start w:val="5"/>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666B2C"/>
    <w:multiLevelType w:val="singleLevel"/>
    <w:tmpl w:val="DA5A4BE8"/>
    <w:lvl w:ilvl="0">
      <w:start w:val="17"/>
      <w:numFmt w:val="decimal"/>
      <w:lvlText w:val="%1."/>
      <w:legacy w:legacy="1" w:legacySpace="0" w:legacyIndent="346"/>
      <w:lvlJc w:val="left"/>
      <w:rPr>
        <w:rFonts w:ascii="Times New Roman" w:hAnsi="Times New Roman" w:cs="Times New Roman" w:hint="default"/>
      </w:rPr>
    </w:lvl>
  </w:abstractNum>
  <w:abstractNum w:abstractNumId="9">
    <w:nsid w:val="43B23915"/>
    <w:multiLevelType w:val="hybridMultilevel"/>
    <w:tmpl w:val="E25EBB32"/>
    <w:lvl w:ilvl="0" w:tplc="A4D8932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5DE7C10"/>
    <w:multiLevelType w:val="singleLevel"/>
    <w:tmpl w:val="799A9A88"/>
    <w:lvl w:ilvl="0">
      <w:start w:val="1"/>
      <w:numFmt w:val="decimal"/>
      <w:lvlText w:val="%1)"/>
      <w:lvlJc w:val="left"/>
      <w:pPr>
        <w:tabs>
          <w:tab w:val="num" w:pos="1080"/>
        </w:tabs>
        <w:ind w:left="1080" w:hanging="360"/>
      </w:pPr>
      <w:rPr>
        <w:rFonts w:hint="default"/>
      </w:rPr>
    </w:lvl>
  </w:abstractNum>
  <w:abstractNum w:abstractNumId="11">
    <w:nsid w:val="5BE17DB5"/>
    <w:multiLevelType w:val="hybridMultilevel"/>
    <w:tmpl w:val="847AC0B0"/>
    <w:lvl w:ilvl="0" w:tplc="D9DC67E0">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2">
    <w:nsid w:val="665934A0"/>
    <w:multiLevelType w:val="singleLevel"/>
    <w:tmpl w:val="139A5AE2"/>
    <w:lvl w:ilvl="0">
      <w:start w:val="13"/>
      <w:numFmt w:val="decimal"/>
      <w:lvlText w:val="%1."/>
      <w:legacy w:legacy="1" w:legacySpace="0" w:legacyIndent="355"/>
      <w:lvlJc w:val="left"/>
      <w:rPr>
        <w:rFonts w:ascii="Times New Roman" w:hAnsi="Times New Roman" w:cs="Times New Roman" w:hint="default"/>
      </w:rPr>
    </w:lvl>
  </w:abstractNum>
  <w:abstractNum w:abstractNumId="13">
    <w:nsid w:val="754F19FF"/>
    <w:multiLevelType w:val="singleLevel"/>
    <w:tmpl w:val="E83E49CA"/>
    <w:lvl w:ilvl="0">
      <w:start w:val="1"/>
      <w:numFmt w:val="decimal"/>
      <w:lvlText w:val="%1)"/>
      <w:lvlJc w:val="left"/>
      <w:pPr>
        <w:tabs>
          <w:tab w:val="num" w:pos="1080"/>
        </w:tabs>
        <w:ind w:left="1080" w:hanging="360"/>
      </w:pPr>
      <w:rPr>
        <w:rFonts w:hint="default"/>
      </w:rPr>
    </w:lvl>
  </w:abstractNum>
  <w:num w:numId="1">
    <w:abstractNumId w:val="4"/>
  </w:num>
  <w:num w:numId="2">
    <w:abstractNumId w:val="6"/>
  </w:num>
  <w:num w:numId="3">
    <w:abstractNumId w:val="0"/>
  </w:num>
  <w:num w:numId="4">
    <w:abstractNumId w:val="1"/>
  </w:num>
  <w:num w:numId="5">
    <w:abstractNumId w:val="10"/>
  </w:num>
  <w:num w:numId="6">
    <w:abstractNumId w:val="13"/>
  </w:num>
  <w:num w:numId="7">
    <w:abstractNumId w:val="3"/>
  </w:num>
  <w:num w:numId="8">
    <w:abstractNumId w:val="12"/>
  </w:num>
  <w:num w:numId="9">
    <w:abstractNumId w:val="8"/>
  </w:num>
  <w:num w:numId="10">
    <w:abstractNumId w:val="2"/>
  </w:num>
  <w:num w:numId="11">
    <w:abstractNumId w:val="9"/>
  </w:num>
  <w:num w:numId="12">
    <w:abstractNumId w:val="5"/>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F61ECC"/>
    <w:rsid w:val="00011750"/>
    <w:rsid w:val="00050E0C"/>
    <w:rsid w:val="00094B98"/>
    <w:rsid w:val="000B02B1"/>
    <w:rsid w:val="000B71D0"/>
    <w:rsid w:val="0015187C"/>
    <w:rsid w:val="001703CB"/>
    <w:rsid w:val="00183B62"/>
    <w:rsid w:val="001F4D20"/>
    <w:rsid w:val="00223491"/>
    <w:rsid w:val="00243785"/>
    <w:rsid w:val="00251088"/>
    <w:rsid w:val="00253BA3"/>
    <w:rsid w:val="0029203E"/>
    <w:rsid w:val="00294D3E"/>
    <w:rsid w:val="002A5682"/>
    <w:rsid w:val="002F25D1"/>
    <w:rsid w:val="00377DFB"/>
    <w:rsid w:val="003A2A71"/>
    <w:rsid w:val="003B7A07"/>
    <w:rsid w:val="003D5662"/>
    <w:rsid w:val="004376C9"/>
    <w:rsid w:val="00454A83"/>
    <w:rsid w:val="0046457D"/>
    <w:rsid w:val="00550A8E"/>
    <w:rsid w:val="006006E8"/>
    <w:rsid w:val="006B68FD"/>
    <w:rsid w:val="00706D07"/>
    <w:rsid w:val="00727BAA"/>
    <w:rsid w:val="00760C67"/>
    <w:rsid w:val="0077592D"/>
    <w:rsid w:val="0082798F"/>
    <w:rsid w:val="0084250D"/>
    <w:rsid w:val="00870CC1"/>
    <w:rsid w:val="00916005"/>
    <w:rsid w:val="00942BC2"/>
    <w:rsid w:val="00A0743B"/>
    <w:rsid w:val="00A14083"/>
    <w:rsid w:val="00A40A94"/>
    <w:rsid w:val="00AA0258"/>
    <w:rsid w:val="00AF281C"/>
    <w:rsid w:val="00B57B29"/>
    <w:rsid w:val="00BC34A2"/>
    <w:rsid w:val="00BD3C04"/>
    <w:rsid w:val="00C327F3"/>
    <w:rsid w:val="00C5618D"/>
    <w:rsid w:val="00CF02EC"/>
    <w:rsid w:val="00D9452F"/>
    <w:rsid w:val="00D96690"/>
    <w:rsid w:val="00DC167D"/>
    <w:rsid w:val="00E217BF"/>
    <w:rsid w:val="00E24B03"/>
    <w:rsid w:val="00EA1015"/>
    <w:rsid w:val="00F514F7"/>
    <w:rsid w:val="00F61ECC"/>
    <w:rsid w:val="00F96A02"/>
    <w:rsid w:val="00F97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27F3"/>
    <w:pPr>
      <w:keepNext/>
      <w:jc w:val="center"/>
      <w:outlineLvl w:val="0"/>
    </w:pPr>
    <w:rPr>
      <w:b/>
      <w:sz w:val="28"/>
    </w:rPr>
  </w:style>
  <w:style w:type="paragraph" w:styleId="2">
    <w:name w:val="heading 2"/>
    <w:basedOn w:val="a"/>
    <w:next w:val="a"/>
    <w:link w:val="20"/>
    <w:uiPriority w:val="9"/>
    <w:semiHidden/>
    <w:unhideWhenUsed/>
    <w:qFormat/>
    <w:rsid w:val="00F514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7F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F514F7"/>
    <w:rPr>
      <w:rFonts w:asciiTheme="majorHAnsi" w:eastAsiaTheme="majorEastAsia" w:hAnsiTheme="majorHAnsi" w:cstheme="majorBidi"/>
      <w:b/>
      <w:bCs/>
      <w:color w:val="4F81BD" w:themeColor="accent1"/>
      <w:sz w:val="26"/>
      <w:szCs w:val="26"/>
      <w:lang w:eastAsia="ru-RU"/>
    </w:rPr>
  </w:style>
  <w:style w:type="character" w:customStyle="1" w:styleId="4">
    <w:name w:val="Основной текст (4)_"/>
    <w:basedOn w:val="a0"/>
    <w:link w:val="40"/>
    <w:locked/>
    <w:rsid w:val="00F61ECC"/>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61ECC"/>
    <w:pPr>
      <w:widowControl w:val="0"/>
      <w:shd w:val="clear" w:color="auto" w:fill="FFFFFF"/>
      <w:spacing w:after="240" w:line="322" w:lineRule="exact"/>
      <w:jc w:val="center"/>
    </w:pPr>
    <w:rPr>
      <w:b/>
      <w:bCs/>
      <w:sz w:val="28"/>
      <w:szCs w:val="28"/>
      <w:lang w:eastAsia="en-US"/>
    </w:rPr>
  </w:style>
  <w:style w:type="paragraph" w:styleId="a3">
    <w:name w:val="Subtitle"/>
    <w:basedOn w:val="a"/>
    <w:link w:val="a4"/>
    <w:qFormat/>
    <w:rsid w:val="00F61ECC"/>
    <w:pPr>
      <w:jc w:val="center"/>
    </w:pPr>
    <w:rPr>
      <w:b/>
      <w:sz w:val="28"/>
    </w:rPr>
  </w:style>
  <w:style w:type="character" w:customStyle="1" w:styleId="a4">
    <w:name w:val="Подзаголовок Знак"/>
    <w:basedOn w:val="a0"/>
    <w:link w:val="a3"/>
    <w:rsid w:val="00F61ECC"/>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1703CB"/>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1703CB"/>
    <w:rPr>
      <w:rFonts w:ascii="Consolas" w:hAnsi="Consolas"/>
      <w:sz w:val="21"/>
      <w:szCs w:val="21"/>
    </w:rPr>
  </w:style>
  <w:style w:type="paragraph" w:styleId="a7">
    <w:name w:val="footer"/>
    <w:basedOn w:val="a"/>
    <w:link w:val="a8"/>
    <w:uiPriority w:val="99"/>
    <w:unhideWhenUsed/>
    <w:rsid w:val="000B02B1"/>
    <w:pPr>
      <w:tabs>
        <w:tab w:val="center" w:pos="4677"/>
        <w:tab w:val="right" w:pos="9355"/>
      </w:tabs>
    </w:pPr>
  </w:style>
  <w:style w:type="character" w:customStyle="1" w:styleId="a8">
    <w:name w:val="Нижний колонтитул Знак"/>
    <w:basedOn w:val="a0"/>
    <w:link w:val="a7"/>
    <w:uiPriority w:val="99"/>
    <w:rsid w:val="000B02B1"/>
    <w:rPr>
      <w:rFonts w:ascii="Times New Roman" w:eastAsia="Times New Roman" w:hAnsi="Times New Roman" w:cs="Times New Roman"/>
      <w:sz w:val="20"/>
      <w:szCs w:val="20"/>
      <w:lang w:eastAsia="ru-RU"/>
    </w:rPr>
  </w:style>
  <w:style w:type="paragraph" w:styleId="a9">
    <w:name w:val="Body Text"/>
    <w:basedOn w:val="a"/>
    <w:link w:val="aa"/>
    <w:rsid w:val="00094B98"/>
    <w:pPr>
      <w:spacing w:after="120"/>
    </w:pPr>
    <w:rPr>
      <w:sz w:val="28"/>
    </w:rPr>
  </w:style>
  <w:style w:type="character" w:customStyle="1" w:styleId="aa">
    <w:name w:val="Основной текст Знак"/>
    <w:basedOn w:val="a0"/>
    <w:link w:val="a9"/>
    <w:rsid w:val="00094B98"/>
    <w:rPr>
      <w:rFonts w:ascii="Times New Roman" w:eastAsia="Times New Roman" w:hAnsi="Times New Roman" w:cs="Times New Roman"/>
      <w:sz w:val="28"/>
      <w:szCs w:val="20"/>
      <w:lang w:eastAsia="ru-RU"/>
    </w:rPr>
  </w:style>
  <w:style w:type="paragraph" w:customStyle="1" w:styleId="ConsPlusNormal">
    <w:name w:val="ConsPlusNormal"/>
    <w:rsid w:val="002234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34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Подзаголовок Знак1"/>
    <w:basedOn w:val="a0"/>
    <w:rsid w:val="00C327F3"/>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rsid w:val="00C327F3"/>
    <w:pPr>
      <w:tabs>
        <w:tab w:val="center" w:pos="4677"/>
        <w:tab w:val="right" w:pos="9355"/>
      </w:tabs>
    </w:pPr>
    <w:rPr>
      <w:sz w:val="24"/>
      <w:szCs w:val="24"/>
    </w:rPr>
  </w:style>
  <w:style w:type="character" w:customStyle="1" w:styleId="ac">
    <w:name w:val="Верхний колонтитул Знак"/>
    <w:basedOn w:val="a0"/>
    <w:link w:val="ab"/>
    <w:rsid w:val="00C327F3"/>
    <w:rPr>
      <w:rFonts w:ascii="Times New Roman" w:eastAsia="Times New Roman" w:hAnsi="Times New Roman" w:cs="Times New Roman"/>
      <w:sz w:val="24"/>
      <w:szCs w:val="24"/>
      <w:lang w:eastAsia="ru-RU"/>
    </w:rPr>
  </w:style>
  <w:style w:type="character" w:styleId="ad">
    <w:name w:val="page number"/>
    <w:basedOn w:val="a0"/>
    <w:rsid w:val="00C327F3"/>
  </w:style>
  <w:style w:type="paragraph" w:styleId="3">
    <w:name w:val="Body Text 3"/>
    <w:basedOn w:val="a"/>
    <w:link w:val="30"/>
    <w:rsid w:val="00C327F3"/>
    <w:pPr>
      <w:jc w:val="both"/>
    </w:pPr>
    <w:rPr>
      <w:rFonts w:ascii="Arial" w:hAnsi="Arial"/>
      <w:sz w:val="28"/>
    </w:rPr>
  </w:style>
  <w:style w:type="character" w:customStyle="1" w:styleId="30">
    <w:name w:val="Основной текст 3 Знак"/>
    <w:basedOn w:val="a0"/>
    <w:link w:val="3"/>
    <w:rsid w:val="00C327F3"/>
    <w:rPr>
      <w:rFonts w:ascii="Arial" w:eastAsia="Times New Roman" w:hAnsi="Arial" w:cs="Times New Roman"/>
      <w:sz w:val="28"/>
      <w:szCs w:val="20"/>
      <w:lang w:eastAsia="ru-RU"/>
    </w:rPr>
  </w:style>
  <w:style w:type="paragraph" w:styleId="ae">
    <w:name w:val="Title"/>
    <w:basedOn w:val="a"/>
    <w:link w:val="af"/>
    <w:qFormat/>
    <w:rsid w:val="00C327F3"/>
    <w:pPr>
      <w:jc w:val="center"/>
    </w:pPr>
    <w:rPr>
      <w:b/>
      <w:bCs/>
      <w:sz w:val="28"/>
      <w:szCs w:val="24"/>
    </w:rPr>
  </w:style>
  <w:style w:type="character" w:customStyle="1" w:styleId="af">
    <w:name w:val="Название Знак"/>
    <w:basedOn w:val="a0"/>
    <w:link w:val="ae"/>
    <w:rsid w:val="00C327F3"/>
    <w:rPr>
      <w:rFonts w:ascii="Times New Roman" w:eastAsia="Times New Roman" w:hAnsi="Times New Roman" w:cs="Times New Roman"/>
      <w:b/>
      <w:bCs/>
      <w:sz w:val="28"/>
      <w:szCs w:val="24"/>
      <w:lang w:eastAsia="ru-RU"/>
    </w:rPr>
  </w:style>
  <w:style w:type="paragraph" w:customStyle="1" w:styleId="ConsNonformat">
    <w:name w:val="ConsNonformat"/>
    <w:rsid w:val="00C327F3"/>
    <w:pPr>
      <w:widowControl w:val="0"/>
      <w:spacing w:after="0" w:line="240" w:lineRule="auto"/>
    </w:pPr>
    <w:rPr>
      <w:rFonts w:ascii="Courier New" w:eastAsia="Times New Roman" w:hAnsi="Courier New" w:cs="Times New Roman"/>
      <w:sz w:val="20"/>
      <w:szCs w:val="20"/>
      <w:lang w:eastAsia="ru-RU"/>
    </w:rPr>
  </w:style>
  <w:style w:type="table" w:styleId="af0">
    <w:name w:val="Table Grid"/>
    <w:basedOn w:val="a1"/>
    <w:rsid w:val="00C32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327F3"/>
    <w:pPr>
      <w:spacing w:after="120" w:line="480" w:lineRule="auto"/>
    </w:pPr>
    <w:rPr>
      <w:sz w:val="28"/>
    </w:rPr>
  </w:style>
  <w:style w:type="character" w:customStyle="1" w:styleId="22">
    <w:name w:val="Основной текст 2 Знак"/>
    <w:basedOn w:val="a0"/>
    <w:link w:val="21"/>
    <w:rsid w:val="00C327F3"/>
    <w:rPr>
      <w:rFonts w:ascii="Times New Roman" w:eastAsia="Times New Roman" w:hAnsi="Times New Roman" w:cs="Times New Roman"/>
      <w:sz w:val="28"/>
      <w:szCs w:val="20"/>
      <w:lang w:eastAsia="ru-RU"/>
    </w:rPr>
  </w:style>
  <w:style w:type="paragraph" w:styleId="23">
    <w:name w:val="Body Text Indent 2"/>
    <w:basedOn w:val="a"/>
    <w:link w:val="24"/>
    <w:rsid w:val="00C327F3"/>
    <w:pPr>
      <w:spacing w:after="120" w:line="480" w:lineRule="auto"/>
      <w:ind w:left="283"/>
    </w:pPr>
    <w:rPr>
      <w:sz w:val="28"/>
    </w:rPr>
  </w:style>
  <w:style w:type="character" w:customStyle="1" w:styleId="24">
    <w:name w:val="Основной текст с отступом 2 Знак"/>
    <w:basedOn w:val="a0"/>
    <w:link w:val="23"/>
    <w:rsid w:val="00C327F3"/>
    <w:rPr>
      <w:rFonts w:ascii="Times New Roman" w:eastAsia="Times New Roman" w:hAnsi="Times New Roman" w:cs="Times New Roman"/>
      <w:sz w:val="28"/>
      <w:szCs w:val="20"/>
      <w:lang w:eastAsia="ru-RU"/>
    </w:rPr>
  </w:style>
  <w:style w:type="paragraph" w:customStyle="1" w:styleId="ConsPlusTitle">
    <w:name w:val="ConsPlusTitle"/>
    <w:rsid w:val="00C32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27F3"/>
    <w:pPr>
      <w:widowControl w:val="0"/>
      <w:adjustRightInd w:val="0"/>
      <w:spacing w:after="160" w:line="240" w:lineRule="exact"/>
      <w:jc w:val="right"/>
    </w:pPr>
    <w:rPr>
      <w:lang w:val="en-GB" w:eastAsia="en-US"/>
    </w:rPr>
  </w:style>
  <w:style w:type="paragraph" w:customStyle="1" w:styleId="af2">
    <w:name w:val="Содержимое таблицы"/>
    <w:basedOn w:val="a"/>
    <w:rsid w:val="00C327F3"/>
    <w:pPr>
      <w:suppressLineNumbers/>
      <w:suppressAutoHyphens/>
      <w:overflowPunct w:val="0"/>
      <w:autoSpaceDE w:val="0"/>
      <w:textAlignment w:val="baseline"/>
    </w:pPr>
    <w:rPr>
      <w:lang w:eastAsia="ar-SA"/>
    </w:rPr>
  </w:style>
  <w:style w:type="paragraph" w:customStyle="1" w:styleId="af3">
    <w:name w:val="Текст в заданном формате"/>
    <w:basedOn w:val="a"/>
    <w:rsid w:val="00C327F3"/>
    <w:pPr>
      <w:suppressAutoHyphens/>
    </w:pPr>
    <w:rPr>
      <w:rFonts w:ascii="Courier New" w:eastAsia="Courier New" w:hAnsi="Courier New" w:cs="Courier New"/>
      <w:lang w:eastAsia="ar-SA"/>
    </w:rPr>
  </w:style>
  <w:style w:type="paragraph" w:styleId="af4">
    <w:name w:val="Normal (Web)"/>
    <w:basedOn w:val="a"/>
    <w:uiPriority w:val="99"/>
    <w:unhideWhenUsed/>
    <w:rsid w:val="00C327F3"/>
    <w:pPr>
      <w:spacing w:before="100" w:beforeAutospacing="1" w:after="100" w:afterAutospacing="1"/>
    </w:pPr>
    <w:rPr>
      <w:sz w:val="24"/>
      <w:szCs w:val="24"/>
    </w:rPr>
  </w:style>
  <w:style w:type="character" w:customStyle="1" w:styleId="apple-converted-space">
    <w:name w:val="apple-converted-space"/>
    <w:basedOn w:val="a0"/>
    <w:rsid w:val="00C327F3"/>
  </w:style>
</w:styles>
</file>

<file path=word/webSettings.xml><?xml version="1.0" encoding="utf-8"?>
<w:webSettings xmlns:r="http://schemas.openxmlformats.org/officeDocument/2006/relationships" xmlns:w="http://schemas.openxmlformats.org/wordprocessingml/2006/main">
  <w:divs>
    <w:div w:id="2050858">
      <w:bodyDiv w:val="1"/>
      <w:marLeft w:val="0"/>
      <w:marRight w:val="0"/>
      <w:marTop w:val="0"/>
      <w:marBottom w:val="0"/>
      <w:divBdr>
        <w:top w:val="none" w:sz="0" w:space="0" w:color="auto"/>
        <w:left w:val="none" w:sz="0" w:space="0" w:color="auto"/>
        <w:bottom w:val="none" w:sz="0" w:space="0" w:color="auto"/>
        <w:right w:val="none" w:sz="0" w:space="0" w:color="auto"/>
      </w:divBdr>
    </w:div>
    <w:div w:id="21978030">
      <w:bodyDiv w:val="1"/>
      <w:marLeft w:val="0"/>
      <w:marRight w:val="0"/>
      <w:marTop w:val="0"/>
      <w:marBottom w:val="0"/>
      <w:divBdr>
        <w:top w:val="none" w:sz="0" w:space="0" w:color="auto"/>
        <w:left w:val="none" w:sz="0" w:space="0" w:color="auto"/>
        <w:bottom w:val="none" w:sz="0" w:space="0" w:color="auto"/>
        <w:right w:val="none" w:sz="0" w:space="0" w:color="auto"/>
      </w:divBdr>
    </w:div>
    <w:div w:id="240602420">
      <w:bodyDiv w:val="1"/>
      <w:marLeft w:val="0"/>
      <w:marRight w:val="0"/>
      <w:marTop w:val="0"/>
      <w:marBottom w:val="0"/>
      <w:divBdr>
        <w:top w:val="none" w:sz="0" w:space="0" w:color="auto"/>
        <w:left w:val="none" w:sz="0" w:space="0" w:color="auto"/>
        <w:bottom w:val="none" w:sz="0" w:space="0" w:color="auto"/>
        <w:right w:val="none" w:sz="0" w:space="0" w:color="auto"/>
      </w:divBdr>
    </w:div>
    <w:div w:id="437797034">
      <w:bodyDiv w:val="1"/>
      <w:marLeft w:val="0"/>
      <w:marRight w:val="0"/>
      <w:marTop w:val="0"/>
      <w:marBottom w:val="0"/>
      <w:divBdr>
        <w:top w:val="none" w:sz="0" w:space="0" w:color="auto"/>
        <w:left w:val="none" w:sz="0" w:space="0" w:color="auto"/>
        <w:bottom w:val="none" w:sz="0" w:space="0" w:color="auto"/>
        <w:right w:val="none" w:sz="0" w:space="0" w:color="auto"/>
      </w:divBdr>
    </w:div>
    <w:div w:id="496656979">
      <w:bodyDiv w:val="1"/>
      <w:marLeft w:val="0"/>
      <w:marRight w:val="0"/>
      <w:marTop w:val="0"/>
      <w:marBottom w:val="0"/>
      <w:divBdr>
        <w:top w:val="none" w:sz="0" w:space="0" w:color="auto"/>
        <w:left w:val="none" w:sz="0" w:space="0" w:color="auto"/>
        <w:bottom w:val="none" w:sz="0" w:space="0" w:color="auto"/>
        <w:right w:val="none" w:sz="0" w:space="0" w:color="auto"/>
      </w:divBdr>
    </w:div>
    <w:div w:id="795029025">
      <w:bodyDiv w:val="1"/>
      <w:marLeft w:val="0"/>
      <w:marRight w:val="0"/>
      <w:marTop w:val="0"/>
      <w:marBottom w:val="0"/>
      <w:divBdr>
        <w:top w:val="none" w:sz="0" w:space="0" w:color="auto"/>
        <w:left w:val="none" w:sz="0" w:space="0" w:color="auto"/>
        <w:bottom w:val="none" w:sz="0" w:space="0" w:color="auto"/>
        <w:right w:val="none" w:sz="0" w:space="0" w:color="auto"/>
      </w:divBdr>
    </w:div>
    <w:div w:id="846750557">
      <w:bodyDiv w:val="1"/>
      <w:marLeft w:val="0"/>
      <w:marRight w:val="0"/>
      <w:marTop w:val="0"/>
      <w:marBottom w:val="0"/>
      <w:divBdr>
        <w:top w:val="none" w:sz="0" w:space="0" w:color="auto"/>
        <w:left w:val="none" w:sz="0" w:space="0" w:color="auto"/>
        <w:bottom w:val="none" w:sz="0" w:space="0" w:color="auto"/>
        <w:right w:val="none" w:sz="0" w:space="0" w:color="auto"/>
      </w:divBdr>
    </w:div>
    <w:div w:id="1065300070">
      <w:bodyDiv w:val="1"/>
      <w:marLeft w:val="0"/>
      <w:marRight w:val="0"/>
      <w:marTop w:val="0"/>
      <w:marBottom w:val="0"/>
      <w:divBdr>
        <w:top w:val="none" w:sz="0" w:space="0" w:color="auto"/>
        <w:left w:val="none" w:sz="0" w:space="0" w:color="auto"/>
        <w:bottom w:val="none" w:sz="0" w:space="0" w:color="auto"/>
        <w:right w:val="none" w:sz="0" w:space="0" w:color="auto"/>
      </w:divBdr>
    </w:div>
    <w:div w:id="1410541186">
      <w:bodyDiv w:val="1"/>
      <w:marLeft w:val="0"/>
      <w:marRight w:val="0"/>
      <w:marTop w:val="0"/>
      <w:marBottom w:val="0"/>
      <w:divBdr>
        <w:top w:val="none" w:sz="0" w:space="0" w:color="auto"/>
        <w:left w:val="none" w:sz="0" w:space="0" w:color="auto"/>
        <w:bottom w:val="none" w:sz="0" w:space="0" w:color="auto"/>
        <w:right w:val="none" w:sz="0" w:space="0" w:color="auto"/>
      </w:divBdr>
    </w:div>
    <w:div w:id="1522013337">
      <w:bodyDiv w:val="1"/>
      <w:marLeft w:val="0"/>
      <w:marRight w:val="0"/>
      <w:marTop w:val="0"/>
      <w:marBottom w:val="0"/>
      <w:divBdr>
        <w:top w:val="none" w:sz="0" w:space="0" w:color="auto"/>
        <w:left w:val="none" w:sz="0" w:space="0" w:color="auto"/>
        <w:bottom w:val="none" w:sz="0" w:space="0" w:color="auto"/>
        <w:right w:val="none" w:sz="0" w:space="0" w:color="auto"/>
      </w:divBdr>
    </w:div>
    <w:div w:id="1556501975">
      <w:bodyDiv w:val="1"/>
      <w:marLeft w:val="0"/>
      <w:marRight w:val="0"/>
      <w:marTop w:val="0"/>
      <w:marBottom w:val="0"/>
      <w:divBdr>
        <w:top w:val="none" w:sz="0" w:space="0" w:color="auto"/>
        <w:left w:val="none" w:sz="0" w:space="0" w:color="auto"/>
        <w:bottom w:val="none" w:sz="0" w:space="0" w:color="auto"/>
        <w:right w:val="none" w:sz="0" w:space="0" w:color="auto"/>
      </w:divBdr>
    </w:div>
    <w:div w:id="1712146211">
      <w:bodyDiv w:val="1"/>
      <w:marLeft w:val="0"/>
      <w:marRight w:val="0"/>
      <w:marTop w:val="0"/>
      <w:marBottom w:val="0"/>
      <w:divBdr>
        <w:top w:val="none" w:sz="0" w:space="0" w:color="auto"/>
        <w:left w:val="none" w:sz="0" w:space="0" w:color="auto"/>
        <w:bottom w:val="none" w:sz="0" w:space="0" w:color="auto"/>
        <w:right w:val="none" w:sz="0" w:space="0" w:color="auto"/>
      </w:divBdr>
    </w:div>
    <w:div w:id="1715812420">
      <w:bodyDiv w:val="1"/>
      <w:marLeft w:val="0"/>
      <w:marRight w:val="0"/>
      <w:marTop w:val="0"/>
      <w:marBottom w:val="0"/>
      <w:divBdr>
        <w:top w:val="none" w:sz="0" w:space="0" w:color="auto"/>
        <w:left w:val="none" w:sz="0" w:space="0" w:color="auto"/>
        <w:bottom w:val="none" w:sz="0" w:space="0" w:color="auto"/>
        <w:right w:val="none" w:sz="0" w:space="0" w:color="auto"/>
      </w:divBdr>
    </w:div>
    <w:div w:id="21462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0B8A-B6B5-4F4A-B8B2-E42372FE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17854</Words>
  <Characters>101773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2020-11-19T10:54:00Z</cp:lastPrinted>
  <dcterms:created xsi:type="dcterms:W3CDTF">2020-11-30T12:57:00Z</dcterms:created>
  <dcterms:modified xsi:type="dcterms:W3CDTF">2020-11-30T13:44:00Z</dcterms:modified>
</cp:coreProperties>
</file>