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</w:p>
    <w:p w:rsidR="003114FD" w:rsidRPr="005E4FC2" w:rsidRDefault="003114FD" w:rsidP="003114FD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3114FD" w:rsidRPr="003114FD" w:rsidRDefault="003114FD" w:rsidP="003114FD">
      <w:pPr>
        <w:pStyle w:val="a4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3114FD" w:rsidRDefault="003114FD" w:rsidP="003114FD">
      <w:pPr>
        <w:pStyle w:val="a4"/>
        <w:rPr>
          <w:b w:val="0"/>
        </w:rPr>
      </w:pPr>
      <w:r>
        <w:rPr>
          <w:b w:val="0"/>
        </w:rPr>
        <w:t xml:space="preserve">от </w:t>
      </w:r>
      <w:r w:rsidR="009845A3">
        <w:rPr>
          <w:b w:val="0"/>
        </w:rPr>
        <w:t>03</w:t>
      </w:r>
      <w:r>
        <w:rPr>
          <w:b w:val="0"/>
        </w:rPr>
        <w:t>.</w:t>
      </w:r>
      <w:r w:rsidR="00B06C0D">
        <w:rPr>
          <w:b w:val="0"/>
        </w:rPr>
        <w:t>0</w:t>
      </w:r>
      <w:r w:rsidR="009845A3">
        <w:rPr>
          <w:b w:val="0"/>
        </w:rPr>
        <w:t>3</w:t>
      </w:r>
      <w:r>
        <w:rPr>
          <w:b w:val="0"/>
        </w:rPr>
        <w:t>.20</w:t>
      </w:r>
      <w:r w:rsidR="009845A3">
        <w:rPr>
          <w:b w:val="0"/>
        </w:rPr>
        <w:t xml:space="preserve">20 </w:t>
      </w:r>
      <w:r>
        <w:rPr>
          <w:b w:val="0"/>
        </w:rPr>
        <w:t>№</w:t>
      </w:r>
      <w:r w:rsidR="009845A3">
        <w:rPr>
          <w:b w:val="0"/>
        </w:rPr>
        <w:t xml:space="preserve"> 29/220</w:t>
      </w:r>
      <w:r>
        <w:rPr>
          <w:b w:val="0"/>
        </w:rPr>
        <w:t xml:space="preserve"> </w:t>
      </w:r>
    </w:p>
    <w:p w:rsidR="003114FD" w:rsidRDefault="003114FD" w:rsidP="003114FD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41B98" w:rsidRPr="00942DCF" w:rsidRDefault="00341B98" w:rsidP="00341B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DCF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в  Положение о 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 xml:space="preserve"> статусе депутата </w:t>
      </w:r>
      <w:r w:rsidRPr="00942DCF">
        <w:rPr>
          <w:rFonts w:ascii="Times New Roman" w:hAnsi="Times New Roman" w:cs="Times New Roman"/>
          <w:b/>
          <w:sz w:val="28"/>
          <w:szCs w:val="28"/>
        </w:rPr>
        <w:t>Куменск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>ой</w:t>
      </w:r>
      <w:r w:rsidRPr="00942DCF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 xml:space="preserve">ной Думы и главы Куменского района, утвержденного решением Куменской районной Думы  от </w:t>
      </w:r>
      <w:r w:rsidR="00B06C0D">
        <w:rPr>
          <w:rFonts w:ascii="Times New Roman" w:hAnsi="Times New Roman" w:cs="Times New Roman"/>
          <w:b/>
          <w:sz w:val="28"/>
          <w:szCs w:val="28"/>
        </w:rPr>
        <w:t>24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>.10.20</w:t>
      </w:r>
      <w:r w:rsidR="00B06C0D">
        <w:rPr>
          <w:rFonts w:ascii="Times New Roman" w:hAnsi="Times New Roman" w:cs="Times New Roman"/>
          <w:b/>
          <w:sz w:val="28"/>
          <w:szCs w:val="28"/>
        </w:rPr>
        <w:t>17</w:t>
      </w:r>
      <w:r w:rsidR="00A51366" w:rsidRPr="00942DC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06C0D">
        <w:rPr>
          <w:rFonts w:ascii="Times New Roman" w:hAnsi="Times New Roman" w:cs="Times New Roman"/>
          <w:b/>
          <w:sz w:val="28"/>
          <w:szCs w:val="28"/>
        </w:rPr>
        <w:t>10/76</w:t>
      </w:r>
    </w:p>
    <w:p w:rsidR="00341B98" w:rsidRPr="00341B98" w:rsidRDefault="00341B98" w:rsidP="00341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942DC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В соответствии со статьей 28 Федерального закона от 06.10.2003 № 131 – ФЗ «Об общих принципах организации местного самоуправления в Российской Федерации», статьей 23 Устава Куменского района Куменская районная Дума РЕШИЛА:</w:t>
      </w:r>
    </w:p>
    <w:p w:rsidR="00341B98" w:rsidRPr="00341B98" w:rsidRDefault="00341B98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     1. Внести в Положение </w:t>
      </w:r>
      <w:r w:rsidR="0099124D" w:rsidRPr="00341B98">
        <w:rPr>
          <w:rFonts w:ascii="Times New Roman" w:hAnsi="Times New Roman" w:cs="Times New Roman"/>
          <w:sz w:val="28"/>
          <w:szCs w:val="28"/>
        </w:rPr>
        <w:t xml:space="preserve">о </w:t>
      </w:r>
      <w:r w:rsidR="0099124D">
        <w:rPr>
          <w:rFonts w:ascii="Times New Roman" w:hAnsi="Times New Roman" w:cs="Times New Roman"/>
          <w:sz w:val="28"/>
          <w:szCs w:val="28"/>
        </w:rPr>
        <w:t xml:space="preserve"> статусе депутата </w:t>
      </w:r>
      <w:r w:rsidR="0099124D" w:rsidRPr="00341B98">
        <w:rPr>
          <w:rFonts w:ascii="Times New Roman" w:hAnsi="Times New Roman" w:cs="Times New Roman"/>
          <w:sz w:val="28"/>
          <w:szCs w:val="28"/>
        </w:rPr>
        <w:t>Куменск</w:t>
      </w:r>
      <w:r w:rsidR="0099124D">
        <w:rPr>
          <w:rFonts w:ascii="Times New Roman" w:hAnsi="Times New Roman" w:cs="Times New Roman"/>
          <w:sz w:val="28"/>
          <w:szCs w:val="28"/>
        </w:rPr>
        <w:t>ой</w:t>
      </w:r>
      <w:r w:rsidR="0099124D" w:rsidRPr="00341B98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99124D">
        <w:rPr>
          <w:rFonts w:ascii="Times New Roman" w:hAnsi="Times New Roman" w:cs="Times New Roman"/>
          <w:sz w:val="28"/>
          <w:szCs w:val="28"/>
        </w:rPr>
        <w:t>ной Думы и главы Куменского района</w:t>
      </w:r>
      <w:r w:rsidR="0099124D"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Pr="00341B9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1B98" w:rsidRPr="00341B98" w:rsidRDefault="00341B98" w:rsidP="00341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41B9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99124D">
        <w:rPr>
          <w:rFonts w:ascii="Times New Roman" w:hAnsi="Times New Roman" w:cs="Times New Roman"/>
          <w:sz w:val="28"/>
          <w:szCs w:val="28"/>
        </w:rPr>
        <w:t>част</w:t>
      </w:r>
      <w:r w:rsidR="000F0AA2">
        <w:rPr>
          <w:rFonts w:ascii="Times New Roman" w:hAnsi="Times New Roman" w:cs="Times New Roman"/>
          <w:sz w:val="28"/>
          <w:szCs w:val="28"/>
        </w:rPr>
        <w:t>ь</w:t>
      </w:r>
      <w:r w:rsidR="0099124D">
        <w:rPr>
          <w:rFonts w:ascii="Times New Roman" w:hAnsi="Times New Roman" w:cs="Times New Roman"/>
          <w:sz w:val="28"/>
          <w:szCs w:val="28"/>
        </w:rPr>
        <w:t xml:space="preserve"> </w:t>
      </w:r>
      <w:r w:rsidR="000F0AA2">
        <w:rPr>
          <w:rFonts w:ascii="Times New Roman" w:hAnsi="Times New Roman" w:cs="Times New Roman"/>
          <w:sz w:val="28"/>
          <w:szCs w:val="28"/>
        </w:rPr>
        <w:t>3</w:t>
      </w:r>
      <w:r w:rsidRPr="00341B9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9124D">
        <w:rPr>
          <w:rFonts w:ascii="Times New Roman" w:hAnsi="Times New Roman" w:cs="Times New Roman"/>
          <w:sz w:val="28"/>
          <w:szCs w:val="28"/>
        </w:rPr>
        <w:t>11</w:t>
      </w:r>
      <w:r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99124D">
        <w:rPr>
          <w:rFonts w:ascii="Times New Roman" w:hAnsi="Times New Roman" w:cs="Times New Roman"/>
          <w:sz w:val="28"/>
          <w:szCs w:val="28"/>
        </w:rPr>
        <w:t>Положения</w:t>
      </w:r>
      <w:r w:rsidRPr="00341B9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0F0AA2" w:rsidRPr="009845A3" w:rsidRDefault="002F3272" w:rsidP="000F0AA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  <w:r w:rsidR="00312A3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341B98" w:rsidRPr="009845A3">
        <w:rPr>
          <w:rFonts w:ascii="Times New Roman" w:eastAsiaTheme="minorHAnsi" w:hAnsi="Times New Roman"/>
          <w:sz w:val="28"/>
          <w:szCs w:val="28"/>
        </w:rPr>
        <w:t>«</w:t>
      </w:r>
      <w:r w:rsidR="000F0AA2" w:rsidRPr="009845A3">
        <w:rPr>
          <w:rFonts w:ascii="Times New Roman" w:eastAsiaTheme="minorHAnsi" w:hAnsi="Times New Roman"/>
          <w:sz w:val="28"/>
          <w:szCs w:val="28"/>
        </w:rPr>
        <w:t xml:space="preserve">3) Депутат,  глава района должны  соблюдать ограничения, запреты,  исполнять  обязанности,  которые  установлены Федеральным </w:t>
      </w:r>
      <w:hyperlink r:id="rId5" w:history="1">
        <w:r w:rsidR="000F0AA2" w:rsidRPr="009845A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0F0AA2" w:rsidRPr="009845A3">
        <w:rPr>
          <w:rFonts w:ascii="Times New Roman" w:eastAsiaTheme="minorHAnsi" w:hAnsi="Times New Roman"/>
          <w:sz w:val="28"/>
          <w:szCs w:val="28"/>
        </w:rPr>
        <w:t xml:space="preserve"> от  25  декабря  2008 года N 273-ФЗ "О противодействии коррупции" и другими федеральными законами. Полномочия депутата, главы района прекращаются   досрочно   в   случае  несоблюдения  ограничений,  запретов, неисполнения  обязанностей, установленных Федеральным </w:t>
      </w:r>
      <w:hyperlink r:id="rId6" w:history="1">
        <w:r w:rsidR="000F0AA2" w:rsidRPr="009845A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0F0AA2" w:rsidRPr="009845A3">
        <w:rPr>
          <w:rFonts w:ascii="Times New Roman" w:eastAsiaTheme="minorHAnsi" w:hAnsi="Times New Roman"/>
          <w:sz w:val="28"/>
          <w:szCs w:val="28"/>
        </w:rPr>
        <w:t xml:space="preserve"> от 25 декабря 2008  года N 273-ФЗ "О противодействии коррупции", Федеральным </w:t>
      </w:r>
      <w:hyperlink r:id="rId7" w:history="1">
        <w:r w:rsidR="000F0AA2" w:rsidRPr="009845A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="000F0AA2" w:rsidRPr="009845A3">
        <w:rPr>
          <w:rFonts w:ascii="Times New Roman" w:eastAsiaTheme="minorHAnsi" w:hAnsi="Times New Roman"/>
          <w:sz w:val="28"/>
          <w:szCs w:val="28"/>
        </w:rPr>
        <w:t xml:space="preserve"> от 3 декабря  2012  года  N  230-ФЗ  "О  </w:t>
      </w:r>
      <w:proofErr w:type="gramStart"/>
      <w:r w:rsidR="000F0AA2" w:rsidRPr="009845A3">
        <w:rPr>
          <w:rFonts w:ascii="Times New Roman" w:eastAsiaTheme="minorHAnsi" w:hAnsi="Times New Roman"/>
          <w:sz w:val="28"/>
          <w:szCs w:val="28"/>
        </w:rPr>
        <w:t>контроле за</w:t>
      </w:r>
      <w:proofErr w:type="gramEnd"/>
      <w:r w:rsidR="000F0AA2" w:rsidRPr="009845A3">
        <w:rPr>
          <w:rFonts w:ascii="Times New Roman" w:eastAsiaTheme="minorHAnsi" w:hAnsi="Times New Roman"/>
          <w:sz w:val="28"/>
          <w:szCs w:val="28"/>
        </w:rPr>
        <w:t xml:space="preserve"> соответствием расходов лиц,</w:t>
      </w:r>
    </w:p>
    <w:p w:rsidR="00341B98" w:rsidRPr="009845A3" w:rsidRDefault="000F0AA2" w:rsidP="000F0AA2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9845A3">
        <w:rPr>
          <w:rFonts w:ascii="Times New Roman" w:eastAsiaTheme="minorHAnsi" w:hAnsi="Times New Roman"/>
          <w:sz w:val="28"/>
          <w:szCs w:val="28"/>
        </w:rPr>
        <w:t xml:space="preserve">замещающих  государственные  должности, и иных лиц их доходам", Федеральным </w:t>
      </w:r>
      <w:hyperlink r:id="rId8" w:history="1">
        <w:r w:rsidRPr="009845A3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 w:rsidRPr="009845A3">
        <w:rPr>
          <w:rFonts w:ascii="Times New Roman" w:eastAsiaTheme="minorHAnsi" w:hAnsi="Times New Roman"/>
          <w:sz w:val="28"/>
          <w:szCs w:val="28"/>
        </w:rPr>
        <w:t xml:space="preserve">  от  7  мая  2013  года N 79-ФЗ "О запрете отдельным категориям лиц открывать  и  иметь  счета  (вклады),  хранить наличные денежные средства и ценности  в  иностранных  банках,  расположенных  за  пределами  территории Российской Федерации, владеть и (или) пользоваться иностранными финансовыми инструментами", если иное не предусмотрено Федеральным законом.».</w:t>
      </w:r>
      <w:proofErr w:type="gramEnd"/>
    </w:p>
    <w:p w:rsidR="003114FD" w:rsidRDefault="003114FD" w:rsidP="00341B98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F7799">
        <w:rPr>
          <w:b w:val="0"/>
          <w:szCs w:val="28"/>
        </w:rPr>
        <w:t>.  Настоящее решение вступает в силу в соответствии с действующим законодательством.</w:t>
      </w:r>
    </w:p>
    <w:p w:rsidR="003114FD" w:rsidRDefault="003114FD" w:rsidP="00341B98">
      <w:pPr>
        <w:pStyle w:val="a4"/>
        <w:ind w:firstLine="720"/>
        <w:jc w:val="both"/>
        <w:rPr>
          <w:b w:val="0"/>
          <w:szCs w:val="28"/>
        </w:rPr>
      </w:pPr>
    </w:p>
    <w:p w:rsidR="009845A3" w:rsidRDefault="009845A3" w:rsidP="009845A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9845A3" w:rsidRDefault="009845A3" w:rsidP="009845A3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F70AD9">
        <w:rPr>
          <w:b w:val="0"/>
          <w:szCs w:val="28"/>
        </w:rPr>
        <w:t xml:space="preserve">    </w:t>
      </w:r>
      <w:r>
        <w:rPr>
          <w:b w:val="0"/>
          <w:szCs w:val="28"/>
        </w:rPr>
        <w:t>А.Г. Леушин</w:t>
      </w:r>
    </w:p>
    <w:p w:rsidR="009845A3" w:rsidRDefault="009845A3" w:rsidP="003114FD">
      <w:pPr>
        <w:pStyle w:val="a4"/>
        <w:jc w:val="both"/>
        <w:rPr>
          <w:b w:val="0"/>
          <w:szCs w:val="28"/>
        </w:rPr>
      </w:pPr>
    </w:p>
    <w:p w:rsidR="00942DCF" w:rsidRDefault="007D234E" w:rsidP="00F70AD9">
      <w:pPr>
        <w:pStyle w:val="a4"/>
        <w:jc w:val="both"/>
        <w:rPr>
          <w:szCs w:val="28"/>
        </w:rPr>
      </w:pPr>
      <w:r>
        <w:rPr>
          <w:b w:val="0"/>
          <w:szCs w:val="28"/>
        </w:rPr>
        <w:t>Г</w:t>
      </w:r>
      <w:r w:rsidR="003114FD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3114FD">
        <w:rPr>
          <w:b w:val="0"/>
          <w:szCs w:val="28"/>
        </w:rPr>
        <w:t xml:space="preserve"> К</w:t>
      </w:r>
      <w:r w:rsidR="00312A32">
        <w:rPr>
          <w:b w:val="0"/>
          <w:szCs w:val="28"/>
        </w:rPr>
        <w:t>уменского района</w:t>
      </w:r>
      <w:r w:rsidR="00312A32">
        <w:rPr>
          <w:b w:val="0"/>
          <w:szCs w:val="28"/>
        </w:rPr>
        <w:tab/>
        <w:t xml:space="preserve"> И.Н. </w:t>
      </w:r>
      <w:proofErr w:type="spellStart"/>
      <w:r w:rsidR="00312A32">
        <w:rPr>
          <w:b w:val="0"/>
          <w:szCs w:val="28"/>
        </w:rPr>
        <w:t>Шемпелев</w:t>
      </w:r>
      <w:proofErr w:type="spellEnd"/>
    </w:p>
    <w:sectPr w:rsidR="00942DCF" w:rsidSect="009845A3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4FD"/>
    <w:rsid w:val="000F0AA2"/>
    <w:rsid w:val="000F4D32"/>
    <w:rsid w:val="002236B2"/>
    <w:rsid w:val="00286EF9"/>
    <w:rsid w:val="002F10A9"/>
    <w:rsid w:val="002F3272"/>
    <w:rsid w:val="003114FD"/>
    <w:rsid w:val="00312A32"/>
    <w:rsid w:val="00341B98"/>
    <w:rsid w:val="003D21B4"/>
    <w:rsid w:val="00487022"/>
    <w:rsid w:val="004B25B3"/>
    <w:rsid w:val="004F7F3C"/>
    <w:rsid w:val="006004DA"/>
    <w:rsid w:val="007C0607"/>
    <w:rsid w:val="007D234E"/>
    <w:rsid w:val="007E4F93"/>
    <w:rsid w:val="00830AAF"/>
    <w:rsid w:val="008616C3"/>
    <w:rsid w:val="00890618"/>
    <w:rsid w:val="008E0D3C"/>
    <w:rsid w:val="008E7553"/>
    <w:rsid w:val="00942DCF"/>
    <w:rsid w:val="00963232"/>
    <w:rsid w:val="009845A3"/>
    <w:rsid w:val="0099124D"/>
    <w:rsid w:val="00A10D18"/>
    <w:rsid w:val="00A32A4A"/>
    <w:rsid w:val="00A51366"/>
    <w:rsid w:val="00AA786D"/>
    <w:rsid w:val="00B06C0D"/>
    <w:rsid w:val="00B33085"/>
    <w:rsid w:val="00C15D0A"/>
    <w:rsid w:val="00EA59DE"/>
    <w:rsid w:val="00F70AD9"/>
    <w:rsid w:val="00F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341B9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1B9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9F2F0AEA55B674450447CA3FC33B4A0E5FCC8146E1998541B51442A5EC0D101CB380D1D2567B1701D7A9AC8ABU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59F2F0AEA55B674450447CA3FC33B4A1EDF2CB176A1998541B51442A5EC0D101CB380D1D2567B1701D7A9AC8ABU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9F2F0AEA55B674450447CA3FC33B4A0E0FBCD14691998541B51442A5EC0D101CB380D1D2567B1701D7A9AC8ABU1G" TargetMode="External"/><Relationship Id="rId5" Type="http://schemas.openxmlformats.org/officeDocument/2006/relationships/hyperlink" Target="consultantplus://offline/ref=3859F2F0AEA55B674450447CA3FC33B4A0E0FBCD14691998541B51442A5EC0D101CB380D1D2567B1701D7A9AC8ABU1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3</cp:revision>
  <dcterms:created xsi:type="dcterms:W3CDTF">2020-03-05T06:47:00Z</dcterms:created>
  <dcterms:modified xsi:type="dcterms:W3CDTF">2020-03-05T06:53:00Z</dcterms:modified>
</cp:coreProperties>
</file>