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B" w:rsidRDefault="002E150B" w:rsidP="002E150B">
      <w:pPr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790575" cy="5715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0B" w:rsidRDefault="002E150B" w:rsidP="002E150B">
      <w:pPr>
        <w:jc w:val="center"/>
        <w:rPr>
          <w:b/>
          <w:sz w:val="28"/>
          <w:szCs w:val="28"/>
        </w:rPr>
      </w:pPr>
    </w:p>
    <w:p w:rsidR="002E150B" w:rsidRPr="00203428" w:rsidRDefault="002E150B" w:rsidP="002E150B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  <w:t>ПЯТОГО СОЗЫВА</w:t>
      </w:r>
    </w:p>
    <w:p w:rsidR="002E150B" w:rsidRPr="00203428" w:rsidRDefault="002E150B" w:rsidP="002E150B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2E150B" w:rsidRPr="00BE7FE7" w:rsidRDefault="002E150B" w:rsidP="002E150B">
      <w:pPr>
        <w:pStyle w:val="50"/>
        <w:shd w:val="clear" w:color="auto" w:fill="auto"/>
        <w:spacing w:before="0" w:after="0" w:line="240" w:lineRule="auto"/>
      </w:pPr>
      <w:r w:rsidRPr="00BE7FE7">
        <w:t>от 13.08.2019 №</w:t>
      </w:r>
      <w:r w:rsidR="00FA0AF8">
        <w:t xml:space="preserve"> 25/203</w:t>
      </w:r>
      <w:r w:rsidRPr="00BE7FE7">
        <w:br/>
        <w:t>пгт Кумены</w:t>
      </w:r>
    </w:p>
    <w:p w:rsidR="002E150B" w:rsidRPr="00D307E5" w:rsidRDefault="002E150B" w:rsidP="002E150B">
      <w:pPr>
        <w:jc w:val="both"/>
        <w:rPr>
          <w:b/>
          <w:sz w:val="48"/>
          <w:szCs w:val="48"/>
        </w:rPr>
      </w:pPr>
    </w:p>
    <w:p w:rsidR="0074461C" w:rsidRPr="0074461C" w:rsidRDefault="0074461C" w:rsidP="0074461C">
      <w:pPr>
        <w:autoSpaceDE w:val="0"/>
        <w:autoSpaceDN w:val="0"/>
        <w:jc w:val="center"/>
        <w:rPr>
          <w:b/>
          <w:sz w:val="28"/>
          <w:szCs w:val="28"/>
        </w:rPr>
      </w:pPr>
      <w:r w:rsidRPr="0074461C">
        <w:rPr>
          <w:b/>
          <w:sz w:val="28"/>
          <w:szCs w:val="28"/>
        </w:rPr>
        <w:t>Об утверждении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Вичевского сельского поселения</w:t>
      </w:r>
    </w:p>
    <w:p w:rsidR="002E150B" w:rsidRPr="004C581D" w:rsidRDefault="002E150B" w:rsidP="002E150B">
      <w:pPr>
        <w:jc w:val="center"/>
        <w:rPr>
          <w:b/>
          <w:sz w:val="28"/>
          <w:szCs w:val="28"/>
        </w:rPr>
      </w:pPr>
    </w:p>
    <w:p w:rsidR="0074461C" w:rsidRPr="00610F3E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</w:t>
      </w:r>
      <w:r w:rsidR="00D043D3">
        <w:rPr>
          <w:sz w:val="28"/>
          <w:szCs w:val="28"/>
        </w:rPr>
        <w:t>3</w:t>
      </w:r>
      <w:r w:rsidRPr="00610F3E"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  <w:r w:rsidRPr="00426B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26BD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Куменское городское поселение  Куменского района Кировской области согласно приложению № 1.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  <w:r w:rsidRPr="00426B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26BD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Вичевское сельское поселение Куменского района Кировской области согласно приложению № 2.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(Шемпелев И.Н.):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с представительным органом Куменского городского поселения.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</w:t>
      </w:r>
      <w:r>
        <w:rPr>
          <w:sz w:val="28"/>
          <w:szCs w:val="28"/>
        </w:rPr>
        <w:lastRenderedPageBreak/>
        <w:t>подлежащего безвозмездной передаче в муниципальную собственность Вичевского сельского поселения, с представительным органом Вичевского сельского поселения.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Направить согласованный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Вичевского сельского поселения в Правительство Кировской области для подготовки проекта постановления Правительства Кировской области о разграничении муниципального имущества.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Оформить акты приема-передачи муниципального имущества, указанного в пункте 1, 2 настоящего решения, в 3-х 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74461C" w:rsidRDefault="0074461C" w:rsidP="00744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2E150B" w:rsidRDefault="002E150B" w:rsidP="002E150B">
      <w:pPr>
        <w:jc w:val="both"/>
        <w:rPr>
          <w:sz w:val="28"/>
          <w:szCs w:val="28"/>
        </w:rPr>
      </w:pPr>
    </w:p>
    <w:p w:rsidR="002E150B" w:rsidRDefault="002E150B" w:rsidP="002E150B">
      <w:pPr>
        <w:jc w:val="both"/>
        <w:rPr>
          <w:sz w:val="28"/>
          <w:szCs w:val="28"/>
        </w:rPr>
      </w:pPr>
    </w:p>
    <w:p w:rsidR="002E150B" w:rsidRPr="000B05F5" w:rsidRDefault="002E150B" w:rsidP="002E150B">
      <w:pPr>
        <w:jc w:val="both"/>
        <w:rPr>
          <w:sz w:val="28"/>
          <w:szCs w:val="28"/>
        </w:rPr>
      </w:pPr>
      <w:r w:rsidRPr="000B05F5">
        <w:rPr>
          <w:sz w:val="28"/>
          <w:szCs w:val="28"/>
        </w:rPr>
        <w:t xml:space="preserve">Председатель                                                                                        </w:t>
      </w:r>
    </w:p>
    <w:p w:rsidR="002E150B" w:rsidRPr="000B05F5" w:rsidRDefault="002E150B" w:rsidP="002E150B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</w:t>
      </w:r>
      <w:r w:rsidRPr="000B05F5">
        <w:rPr>
          <w:sz w:val="28"/>
          <w:szCs w:val="28"/>
        </w:rPr>
        <w:t>нской районной Думы</w:t>
      </w:r>
      <w:r w:rsidR="0074461C">
        <w:rPr>
          <w:sz w:val="28"/>
          <w:szCs w:val="28"/>
        </w:rPr>
        <w:t xml:space="preserve">    </w:t>
      </w:r>
      <w:r w:rsidRPr="000B05F5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0B05F5">
        <w:rPr>
          <w:sz w:val="28"/>
          <w:szCs w:val="28"/>
        </w:rPr>
        <w:t xml:space="preserve">. </w:t>
      </w:r>
      <w:r>
        <w:rPr>
          <w:sz w:val="28"/>
          <w:szCs w:val="28"/>
        </w:rPr>
        <w:t>Леушин</w:t>
      </w:r>
    </w:p>
    <w:p w:rsidR="002E150B" w:rsidRPr="000B05F5" w:rsidRDefault="002E150B" w:rsidP="002E150B">
      <w:pPr>
        <w:jc w:val="both"/>
        <w:rPr>
          <w:sz w:val="28"/>
          <w:szCs w:val="28"/>
        </w:rPr>
      </w:pPr>
    </w:p>
    <w:p w:rsidR="002E150B" w:rsidRDefault="002E150B" w:rsidP="002E150B">
      <w:pPr>
        <w:jc w:val="both"/>
        <w:rPr>
          <w:sz w:val="28"/>
          <w:szCs w:val="28"/>
        </w:rPr>
      </w:pPr>
      <w:r w:rsidRPr="000B05F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Куме</w:t>
      </w:r>
      <w:r w:rsidR="0074461C">
        <w:rPr>
          <w:sz w:val="28"/>
          <w:szCs w:val="28"/>
        </w:rPr>
        <w:t xml:space="preserve">нского района      </w:t>
      </w:r>
      <w:r>
        <w:rPr>
          <w:sz w:val="28"/>
          <w:szCs w:val="28"/>
        </w:rPr>
        <w:t>И</w:t>
      </w:r>
      <w:r w:rsidRPr="000B05F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B05F5">
        <w:rPr>
          <w:sz w:val="28"/>
          <w:szCs w:val="28"/>
        </w:rPr>
        <w:t>. Ш</w:t>
      </w:r>
      <w:r>
        <w:rPr>
          <w:sz w:val="28"/>
          <w:szCs w:val="28"/>
        </w:rPr>
        <w:t>емпелев</w:t>
      </w:r>
    </w:p>
    <w:p w:rsidR="002E150B" w:rsidRDefault="002E150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50B" w:rsidRDefault="002E150B" w:rsidP="0012459E">
      <w:pPr>
        <w:rPr>
          <w:sz w:val="28"/>
          <w:szCs w:val="28"/>
        </w:rPr>
        <w:sectPr w:rsidR="002E150B" w:rsidSect="00D20697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459E" w:rsidRPr="00F42223" w:rsidRDefault="0012459E" w:rsidP="0012459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50B">
        <w:rPr>
          <w:sz w:val="28"/>
          <w:szCs w:val="28"/>
        </w:rPr>
        <w:t xml:space="preserve">                                                                                                </w:t>
      </w:r>
      <w:r w:rsidR="00FA0AF8">
        <w:rPr>
          <w:sz w:val="28"/>
          <w:szCs w:val="28"/>
        </w:rPr>
        <w:t xml:space="preserve"> </w:t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E150B" w:rsidRDefault="002E150B" w:rsidP="0012459E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459E">
        <w:rPr>
          <w:sz w:val="28"/>
          <w:szCs w:val="28"/>
        </w:rPr>
        <w:t>к решению Кум</w:t>
      </w:r>
      <w:r>
        <w:rPr>
          <w:sz w:val="28"/>
          <w:szCs w:val="28"/>
        </w:rPr>
        <w:t>е</w:t>
      </w:r>
      <w:r w:rsidR="0012459E">
        <w:rPr>
          <w:sz w:val="28"/>
          <w:szCs w:val="28"/>
        </w:rPr>
        <w:t xml:space="preserve">нской </w:t>
      </w:r>
    </w:p>
    <w:p w:rsidR="0012459E" w:rsidRDefault="002E150B" w:rsidP="0012459E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459E">
        <w:rPr>
          <w:sz w:val="28"/>
          <w:szCs w:val="28"/>
        </w:rPr>
        <w:t>районной Думы</w:t>
      </w:r>
    </w:p>
    <w:p w:rsidR="0012459E" w:rsidRDefault="002E150B" w:rsidP="0012459E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459E">
        <w:rPr>
          <w:sz w:val="28"/>
          <w:szCs w:val="28"/>
        </w:rPr>
        <w:t>от</w:t>
      </w:r>
      <w:r>
        <w:rPr>
          <w:sz w:val="28"/>
          <w:szCs w:val="28"/>
        </w:rPr>
        <w:t xml:space="preserve"> 13.08.2019 №</w:t>
      </w:r>
      <w:r w:rsidR="0074461C">
        <w:rPr>
          <w:sz w:val="28"/>
          <w:szCs w:val="28"/>
        </w:rPr>
        <w:t xml:space="preserve"> 25/203</w:t>
      </w: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Куменского района Кировской области</w:t>
      </w: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610"/>
        <w:gridCol w:w="2128"/>
        <w:gridCol w:w="2448"/>
        <w:gridCol w:w="2100"/>
        <w:gridCol w:w="1651"/>
        <w:gridCol w:w="3973"/>
      </w:tblGrid>
      <w:tr w:rsidR="0012459E" w:rsidRPr="00656527" w:rsidTr="000F3DE7">
        <w:trPr>
          <w:trHeight w:val="172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12459E" w:rsidRPr="00656527" w:rsidTr="000F3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12459E" w:rsidRPr="00656527" w:rsidTr="000F3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2459E" w:rsidRPr="00656527" w:rsidTr="000F3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12459E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Гагарина, </w:t>
            </w:r>
          </w:p>
          <w:p w:rsidR="0012459E" w:rsidRPr="00656527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14, кв.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  <w:r w:rsidRPr="0065652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</w:p>
          <w:p w:rsidR="0012459E" w:rsidRPr="00656527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  кв.м.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676 666,67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59E" w:rsidRPr="0025386D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30.06.2014 43-АГ № 061469</w:t>
            </w:r>
          </w:p>
        </w:tc>
      </w:tr>
    </w:tbl>
    <w:p w:rsidR="0012459E" w:rsidRDefault="0012459E" w:rsidP="0012459E">
      <w:pPr>
        <w:jc w:val="center"/>
        <w:rPr>
          <w:sz w:val="28"/>
          <w:szCs w:val="28"/>
        </w:rPr>
      </w:pPr>
    </w:p>
    <w:p w:rsidR="0012459E" w:rsidRDefault="0012459E" w:rsidP="0012459E">
      <w:pPr>
        <w:jc w:val="center"/>
        <w:rPr>
          <w:sz w:val="28"/>
          <w:szCs w:val="28"/>
        </w:rPr>
      </w:pPr>
    </w:p>
    <w:p w:rsidR="0012459E" w:rsidRPr="001C10A9" w:rsidRDefault="0012459E" w:rsidP="0012459E">
      <w:pPr>
        <w:rPr>
          <w:sz w:val="24"/>
          <w:szCs w:val="24"/>
        </w:rPr>
      </w:pPr>
    </w:p>
    <w:p w:rsidR="0012459E" w:rsidRDefault="0012459E" w:rsidP="00124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2459E" w:rsidRDefault="0012459E" w:rsidP="0012459E">
      <w:pPr>
        <w:rPr>
          <w:sz w:val="28"/>
          <w:szCs w:val="28"/>
        </w:rPr>
      </w:pPr>
    </w:p>
    <w:p w:rsidR="00FA0AF8" w:rsidRDefault="002E150B" w:rsidP="0012459E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E150B" w:rsidRDefault="00FA0AF8" w:rsidP="002E15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461C">
        <w:rPr>
          <w:sz w:val="28"/>
          <w:szCs w:val="28"/>
        </w:rPr>
        <w:t xml:space="preserve">                    </w:t>
      </w:r>
      <w:r w:rsidR="002E150B">
        <w:rPr>
          <w:sz w:val="28"/>
          <w:szCs w:val="28"/>
        </w:rPr>
        <w:t xml:space="preserve">Приложение № </w:t>
      </w:r>
      <w:r w:rsidR="0074461C">
        <w:rPr>
          <w:sz w:val="28"/>
          <w:szCs w:val="28"/>
        </w:rPr>
        <w:t>2</w:t>
      </w:r>
    </w:p>
    <w:p w:rsidR="002E150B" w:rsidRDefault="002E150B" w:rsidP="002E1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446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к решению Куменской </w:t>
      </w:r>
    </w:p>
    <w:p w:rsidR="002E150B" w:rsidRDefault="002E150B" w:rsidP="002E1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46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районной Думы</w:t>
      </w:r>
      <w:r w:rsidR="0012459E">
        <w:rPr>
          <w:sz w:val="28"/>
          <w:szCs w:val="28"/>
        </w:rPr>
        <w:t xml:space="preserve"> </w:t>
      </w:r>
    </w:p>
    <w:p w:rsidR="0012459E" w:rsidRDefault="002E150B" w:rsidP="002E1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от 13.08.2019 №</w:t>
      </w:r>
      <w:r w:rsidR="0074461C">
        <w:rPr>
          <w:sz w:val="28"/>
          <w:szCs w:val="28"/>
        </w:rPr>
        <w:t xml:space="preserve"> 25/203</w:t>
      </w:r>
      <w:r w:rsidR="001245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Вичевского сельского поселения Куменского района Кировской области</w:t>
      </w:r>
    </w:p>
    <w:p w:rsidR="0012459E" w:rsidRDefault="0012459E" w:rsidP="0012459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610"/>
        <w:gridCol w:w="2128"/>
        <w:gridCol w:w="2448"/>
        <w:gridCol w:w="2100"/>
        <w:gridCol w:w="1651"/>
        <w:gridCol w:w="3973"/>
      </w:tblGrid>
      <w:tr w:rsidR="0012459E" w:rsidRPr="00656527" w:rsidTr="000F3DE7">
        <w:trPr>
          <w:trHeight w:val="172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12459E" w:rsidRPr="00656527" w:rsidTr="000F3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12459E" w:rsidRPr="00656527" w:rsidTr="000F3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2459E" w:rsidRPr="00656527" w:rsidTr="000F3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rPr>
                <w:sz w:val="28"/>
                <w:szCs w:val="28"/>
              </w:rPr>
            </w:pPr>
            <w:r w:rsidRPr="003103CA">
              <w:rPr>
                <w:sz w:val="28"/>
                <w:szCs w:val="28"/>
              </w:rPr>
              <w:t>п. Вичевщина, ул. Октябрьская, д. 13, кв.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Default="0012459E" w:rsidP="000F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  <w:r w:rsidRPr="0065652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</w:p>
          <w:p w:rsidR="0012459E" w:rsidRPr="00656527" w:rsidRDefault="0012459E" w:rsidP="000F3DE7">
            <w:pPr>
              <w:rPr>
                <w:sz w:val="28"/>
                <w:szCs w:val="28"/>
              </w:rPr>
            </w:pPr>
            <w:r w:rsidRPr="003103CA">
              <w:rPr>
                <w:sz w:val="28"/>
                <w:szCs w:val="28"/>
              </w:rPr>
              <w:t xml:space="preserve">32,7 </w:t>
            </w:r>
            <w:r>
              <w:rPr>
                <w:sz w:val="28"/>
                <w:szCs w:val="28"/>
              </w:rPr>
              <w:t xml:space="preserve">  кв.м.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59E" w:rsidRPr="00656527" w:rsidRDefault="0012459E" w:rsidP="000F3DE7">
            <w:pPr>
              <w:rPr>
                <w:sz w:val="28"/>
                <w:szCs w:val="28"/>
              </w:rPr>
            </w:pPr>
            <w:r w:rsidRPr="003103CA">
              <w:rPr>
                <w:sz w:val="28"/>
                <w:szCs w:val="28"/>
              </w:rPr>
              <w:t>493 333,33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59E" w:rsidRPr="00F36E09" w:rsidRDefault="0012459E" w:rsidP="000F3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10.06.2014  43-АГ № 048599</w:t>
            </w:r>
          </w:p>
          <w:p w:rsidR="0012459E" w:rsidRPr="0025386D" w:rsidRDefault="0012459E" w:rsidP="000F3DE7">
            <w:pPr>
              <w:rPr>
                <w:sz w:val="28"/>
                <w:szCs w:val="28"/>
              </w:rPr>
            </w:pPr>
          </w:p>
        </w:tc>
      </w:tr>
    </w:tbl>
    <w:p w:rsidR="0012459E" w:rsidRDefault="0012459E" w:rsidP="0012459E">
      <w:pPr>
        <w:jc w:val="center"/>
        <w:rPr>
          <w:sz w:val="28"/>
          <w:szCs w:val="28"/>
        </w:rPr>
      </w:pPr>
    </w:p>
    <w:p w:rsidR="00E15104" w:rsidRPr="00BE7FE7" w:rsidRDefault="00E15104" w:rsidP="00D20697">
      <w:pPr>
        <w:tabs>
          <w:tab w:val="left" w:pos="8085"/>
        </w:tabs>
      </w:pPr>
    </w:p>
    <w:sectPr w:rsidR="00E15104" w:rsidRPr="00BE7FE7" w:rsidSect="002E15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3D" w:rsidRDefault="0015723D" w:rsidP="00BE7FE7">
      <w:r>
        <w:separator/>
      </w:r>
    </w:p>
  </w:endnote>
  <w:endnote w:type="continuationSeparator" w:id="1">
    <w:p w:rsidR="0015723D" w:rsidRDefault="0015723D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3D" w:rsidRDefault="0015723D" w:rsidP="00BE7FE7">
      <w:r>
        <w:separator/>
      </w:r>
    </w:p>
  </w:footnote>
  <w:footnote w:type="continuationSeparator" w:id="1">
    <w:p w:rsidR="0015723D" w:rsidRDefault="0015723D" w:rsidP="00BE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4" w:rsidRDefault="006D4704" w:rsidP="000F3DE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E7"/>
    <w:rsid w:val="0007327C"/>
    <w:rsid w:val="000D7F32"/>
    <w:rsid w:val="000F3DE7"/>
    <w:rsid w:val="001205A1"/>
    <w:rsid w:val="0012459E"/>
    <w:rsid w:val="0015723D"/>
    <w:rsid w:val="00187934"/>
    <w:rsid w:val="001A1A70"/>
    <w:rsid w:val="001A7D88"/>
    <w:rsid w:val="001F4176"/>
    <w:rsid w:val="00236141"/>
    <w:rsid w:val="002D39AB"/>
    <w:rsid w:val="002E150B"/>
    <w:rsid w:val="002F4E72"/>
    <w:rsid w:val="00322A19"/>
    <w:rsid w:val="00344C48"/>
    <w:rsid w:val="003A56D7"/>
    <w:rsid w:val="00422CDD"/>
    <w:rsid w:val="004B1E62"/>
    <w:rsid w:val="005134CD"/>
    <w:rsid w:val="00533DA5"/>
    <w:rsid w:val="00541C7E"/>
    <w:rsid w:val="005438F5"/>
    <w:rsid w:val="00553419"/>
    <w:rsid w:val="00565DC7"/>
    <w:rsid w:val="00574EAE"/>
    <w:rsid w:val="006423ED"/>
    <w:rsid w:val="006824FA"/>
    <w:rsid w:val="006B7E01"/>
    <w:rsid w:val="006D4704"/>
    <w:rsid w:val="0074461C"/>
    <w:rsid w:val="007520D5"/>
    <w:rsid w:val="00752D53"/>
    <w:rsid w:val="00753589"/>
    <w:rsid w:val="007776C7"/>
    <w:rsid w:val="007B5650"/>
    <w:rsid w:val="007F52B2"/>
    <w:rsid w:val="00830B86"/>
    <w:rsid w:val="00861F10"/>
    <w:rsid w:val="008D6FDD"/>
    <w:rsid w:val="00900771"/>
    <w:rsid w:val="009619B5"/>
    <w:rsid w:val="009A66FE"/>
    <w:rsid w:val="00A064CC"/>
    <w:rsid w:val="00B2627F"/>
    <w:rsid w:val="00B30D6B"/>
    <w:rsid w:val="00BD373F"/>
    <w:rsid w:val="00BE2062"/>
    <w:rsid w:val="00BE7FE7"/>
    <w:rsid w:val="00BF38D0"/>
    <w:rsid w:val="00C00E7E"/>
    <w:rsid w:val="00D043D3"/>
    <w:rsid w:val="00D20697"/>
    <w:rsid w:val="00D2485D"/>
    <w:rsid w:val="00D2490F"/>
    <w:rsid w:val="00E15104"/>
    <w:rsid w:val="00EA74E1"/>
    <w:rsid w:val="00EC7045"/>
    <w:rsid w:val="00F3391A"/>
    <w:rsid w:val="00FA0AF8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7FE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E7FE7"/>
    <w:rPr>
      <w:color w:val="0000FF"/>
      <w:u w:val="single"/>
    </w:rPr>
  </w:style>
  <w:style w:type="paragraph" w:styleId="a6">
    <w:name w:val="header"/>
    <w:basedOn w:val="a"/>
    <w:link w:val="a7"/>
    <w:unhideWhenUsed/>
    <w:rsid w:val="00BE7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b">
    <w:name w:val="Body Text"/>
    <w:basedOn w:val="a"/>
    <w:link w:val="ac"/>
    <w:rsid w:val="00344C4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"/>
    <w:link w:val="ae"/>
    <w:qFormat/>
    <w:rsid w:val="00EC704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page number"/>
    <w:basedOn w:val="a0"/>
    <w:rsid w:val="0055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966-CFCC-4141-AC4F-4917A8C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6</cp:revision>
  <cp:lastPrinted>2019-08-22T06:16:00Z</cp:lastPrinted>
  <dcterms:created xsi:type="dcterms:W3CDTF">2019-08-22T06:02:00Z</dcterms:created>
  <dcterms:modified xsi:type="dcterms:W3CDTF">2019-08-22T06:16:00Z</dcterms:modified>
</cp:coreProperties>
</file>