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Default Extension="xls" ContentType="application/vnd.ms-exce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40" w:rsidRDefault="00CE3240" w:rsidP="00CE324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1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240" w:rsidRDefault="00CE3240" w:rsidP="00CE3240">
      <w:pPr>
        <w:jc w:val="center"/>
        <w:rPr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CE3240" w:rsidRPr="00EA1F0D" w:rsidRDefault="00CE3240" w:rsidP="00CE3240">
      <w:pPr>
        <w:jc w:val="center"/>
        <w:rPr>
          <w:b/>
          <w:bCs/>
          <w:sz w:val="26"/>
          <w:szCs w:val="26"/>
        </w:rPr>
      </w:pPr>
    </w:p>
    <w:p w:rsidR="00CE3240" w:rsidRPr="00EA1F0D" w:rsidRDefault="00CE3240" w:rsidP="00CE324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 w:rsidR="0004746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047460">
        <w:rPr>
          <w:sz w:val="28"/>
          <w:szCs w:val="28"/>
        </w:rPr>
        <w:t>5</w:t>
      </w:r>
      <w:r>
        <w:rPr>
          <w:sz w:val="28"/>
          <w:szCs w:val="28"/>
        </w:rPr>
        <w:t xml:space="preserve">.2023 </w:t>
      </w:r>
      <w:r w:rsidRPr="00EA1F0D">
        <w:rPr>
          <w:sz w:val="28"/>
          <w:szCs w:val="28"/>
        </w:rPr>
        <w:t>№</w:t>
      </w:r>
      <w:r w:rsidR="00047460">
        <w:rPr>
          <w:sz w:val="28"/>
          <w:szCs w:val="28"/>
        </w:rPr>
        <w:t xml:space="preserve"> 17/105</w:t>
      </w:r>
      <w:r>
        <w:rPr>
          <w:sz w:val="28"/>
          <w:szCs w:val="28"/>
        </w:rPr>
        <w:t xml:space="preserve"> </w:t>
      </w:r>
      <w:r w:rsidRPr="00EA1F0D">
        <w:rPr>
          <w:sz w:val="28"/>
          <w:szCs w:val="28"/>
        </w:rPr>
        <w:t xml:space="preserve"> </w:t>
      </w:r>
    </w:p>
    <w:p w:rsidR="00CE3240" w:rsidRPr="00EA1F0D" w:rsidRDefault="00CE3240" w:rsidP="00CE3240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>пгт Кумены</w:t>
      </w:r>
    </w:p>
    <w:p w:rsidR="00CE3240" w:rsidRPr="00D342E6" w:rsidRDefault="00CE3240" w:rsidP="00CE3240">
      <w:pPr>
        <w:jc w:val="center"/>
        <w:rPr>
          <w:sz w:val="26"/>
          <w:szCs w:val="26"/>
        </w:rPr>
      </w:pPr>
    </w:p>
    <w:p w:rsidR="00CE3240" w:rsidRDefault="00CE3240" w:rsidP="00CE3240">
      <w:pPr>
        <w:pStyle w:val="a4"/>
      </w:pPr>
      <w:r>
        <w:t>Об исполнении бюджета муниципального образования Куменский муниципальный район Кировской области за 2022 год</w:t>
      </w:r>
    </w:p>
    <w:p w:rsidR="00CE3240" w:rsidRPr="00153B35" w:rsidRDefault="00CE3240" w:rsidP="00CE3240">
      <w:pPr>
        <w:pStyle w:val="a4"/>
      </w:pPr>
    </w:p>
    <w:p w:rsidR="00CE3240" w:rsidRDefault="00CE3240" w:rsidP="00CE3240">
      <w:pPr>
        <w:pStyle w:val="a4"/>
        <w:ind w:firstLine="540"/>
        <w:jc w:val="both"/>
        <w:rPr>
          <w:b w:val="0"/>
        </w:rPr>
      </w:pPr>
      <w:r w:rsidRPr="00C31322">
        <w:rPr>
          <w:b w:val="0"/>
        </w:rPr>
        <w:t>На основании статьи 21 Устава муниципального образования Кум</w:t>
      </w:r>
      <w:r>
        <w:rPr>
          <w:b w:val="0"/>
        </w:rPr>
        <w:t>е</w:t>
      </w:r>
      <w:r w:rsidRPr="00C31322">
        <w:rPr>
          <w:b w:val="0"/>
        </w:rPr>
        <w:t>нский муниципальный район Кировской области, в соответствии с Положением о бюджетном процессе в Куменском районе, утвержденным решением Куменской районной Думы от 29.04.2014 № 27/242, Куменская районная Дума РЕШИЛА: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муниципального образования Куменский муниципальный район Кировской области за 2022 год: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Общий объем доходов бюджета муниципального образования в сумме 525 065,0 тыс. рублей.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муниципального образования в сумме 507 101,2 тыс. рублей.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Общий объем профицита бюджета муниципального образования в сумме 17 963,8 тыс. рублей.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объем поступления налоговых и неналоговых доходов общей суммой, объемы безвозмездных поступлений по подстатьям классификации доходов в бюджет муниципального района в 2022 году, согласно приложению № 1.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объемы поступления доходов по кодам видов доходов, подвидов доходов, классификации сектора государственного управления, относящихся к доходам бюджета в 2022 году согласно приложению № 2.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 по ведомственной структуре расходов бюджета муниципального района за 2022 год согласно приложению № 3.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Утвердить исполнение расходов районного бюджета по разделам и подразделам классификации расходов бюджетов за 2022 год согласно приложению № 4.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исполнение расходов районного бюджета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за 2022 год согласно приложению № 5.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исполнение источников финансирования дефицита районного   бюджета по кодам классификации источников финансирования дефицитов бюджетов за 2022 год согласно приложению № 6.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исполнение источников финансирования дефицита районного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2022 год согласно приложению № 7.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исполнение расходов на реализацию муниципальных программ за 2022 год, согласно приложению № 8.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исполнение расходов на реализацию публичных нормативных обязательств за 2022 год согласно приложению № 9.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Утвердить исполнение расходов районного бюджета на предоставление межбюджетных трансфертов бюджетам посел</w:t>
      </w:r>
      <w:r w:rsidR="00E42149">
        <w:rPr>
          <w:sz w:val="28"/>
          <w:szCs w:val="28"/>
        </w:rPr>
        <w:t xml:space="preserve">ений согласно приложениям </w:t>
      </w:r>
      <w:r w:rsidRPr="00EE437F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Pr="006D3B28">
        <w:rPr>
          <w:sz w:val="28"/>
          <w:szCs w:val="28"/>
        </w:rPr>
        <w:t>-</w:t>
      </w:r>
      <w:r>
        <w:rPr>
          <w:sz w:val="28"/>
          <w:szCs w:val="28"/>
        </w:rPr>
        <w:t>14.</w:t>
      </w:r>
    </w:p>
    <w:p w:rsidR="00CE3240" w:rsidRDefault="00CE3240" w:rsidP="00CE32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Утвердить исполнение программы муниципальных внутренних заимствований за 2022 год согласно приложению </w:t>
      </w:r>
      <w:r w:rsidRPr="00EE437F">
        <w:rPr>
          <w:sz w:val="28"/>
          <w:szCs w:val="28"/>
        </w:rPr>
        <w:t xml:space="preserve">№ </w:t>
      </w:r>
      <w:r>
        <w:rPr>
          <w:sz w:val="28"/>
          <w:szCs w:val="28"/>
        </w:rPr>
        <w:t>15.</w:t>
      </w:r>
    </w:p>
    <w:p w:rsidR="00CE3240" w:rsidRPr="00CE3240" w:rsidRDefault="00CE3240" w:rsidP="00CE3240">
      <w:pPr>
        <w:ind w:firstLine="567"/>
        <w:jc w:val="both"/>
        <w:rPr>
          <w:sz w:val="28"/>
          <w:szCs w:val="28"/>
        </w:rPr>
      </w:pPr>
      <w:r w:rsidRPr="00CE3240">
        <w:rPr>
          <w:bCs/>
          <w:sz w:val="28"/>
          <w:szCs w:val="28"/>
        </w:rPr>
        <w:t>13.</w:t>
      </w:r>
      <w:r w:rsidRPr="00CE3240">
        <w:rPr>
          <w:sz w:val="28"/>
          <w:szCs w:val="28"/>
        </w:rPr>
        <w:t xml:space="preserve"> Настоящее решение вступает в силу в соответствии с действующим законодательством.</w:t>
      </w:r>
    </w:p>
    <w:p w:rsidR="00CE3240" w:rsidRDefault="00CE3240" w:rsidP="00CE3240">
      <w:pPr>
        <w:ind w:firstLine="709"/>
        <w:jc w:val="both"/>
        <w:rPr>
          <w:sz w:val="27"/>
          <w:szCs w:val="27"/>
        </w:rPr>
      </w:pPr>
    </w:p>
    <w:p w:rsidR="00CE3240" w:rsidRPr="00264DD5" w:rsidRDefault="00CE3240" w:rsidP="00CE3240">
      <w:pPr>
        <w:ind w:firstLine="709"/>
        <w:jc w:val="both"/>
        <w:rPr>
          <w:sz w:val="27"/>
          <w:szCs w:val="27"/>
        </w:rPr>
      </w:pPr>
    </w:p>
    <w:p w:rsidR="00CE3240" w:rsidRPr="00E42149" w:rsidRDefault="00CE3240" w:rsidP="00CE3240">
      <w:pPr>
        <w:jc w:val="both"/>
        <w:rPr>
          <w:sz w:val="28"/>
          <w:szCs w:val="28"/>
        </w:rPr>
      </w:pPr>
      <w:r w:rsidRPr="00E42149">
        <w:rPr>
          <w:sz w:val="28"/>
          <w:szCs w:val="28"/>
        </w:rPr>
        <w:t>Председатель</w:t>
      </w:r>
    </w:p>
    <w:p w:rsidR="00CE3240" w:rsidRPr="00E42149" w:rsidRDefault="00047460" w:rsidP="00CE3240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="00CE3240" w:rsidRPr="00E42149">
        <w:rPr>
          <w:sz w:val="28"/>
          <w:szCs w:val="28"/>
        </w:rPr>
        <w:t>А.А. Машковцева</w:t>
      </w:r>
    </w:p>
    <w:p w:rsidR="00CE3240" w:rsidRPr="00E42149" w:rsidRDefault="00CE3240" w:rsidP="00CE3240">
      <w:pPr>
        <w:ind w:firstLine="540"/>
        <w:jc w:val="both"/>
        <w:rPr>
          <w:sz w:val="28"/>
          <w:szCs w:val="28"/>
        </w:rPr>
      </w:pPr>
    </w:p>
    <w:p w:rsidR="00C02583" w:rsidRDefault="00CE3240" w:rsidP="00CE3240">
      <w:pPr>
        <w:tabs>
          <w:tab w:val="left" w:pos="3544"/>
        </w:tabs>
        <w:jc w:val="both"/>
        <w:rPr>
          <w:sz w:val="28"/>
          <w:szCs w:val="28"/>
        </w:rPr>
      </w:pPr>
      <w:r w:rsidRPr="00E42149">
        <w:rPr>
          <w:sz w:val="28"/>
          <w:szCs w:val="28"/>
        </w:rPr>
        <w:t>Гл</w:t>
      </w:r>
      <w:r w:rsidR="00047460">
        <w:rPr>
          <w:sz w:val="28"/>
          <w:szCs w:val="28"/>
        </w:rPr>
        <w:t xml:space="preserve">ава Куменского района       </w:t>
      </w:r>
      <w:r w:rsidRPr="00E42149">
        <w:rPr>
          <w:sz w:val="28"/>
          <w:szCs w:val="28"/>
        </w:rPr>
        <w:t>И.Н. Шемпелев</w:t>
      </w:r>
    </w:p>
    <w:p w:rsidR="00C02583" w:rsidRDefault="00C0258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2583" w:rsidRPr="00C02583" w:rsidRDefault="00C02583" w:rsidP="00C02583">
      <w:pPr>
        <w:jc w:val="center"/>
        <w:rPr>
          <w:b/>
          <w:sz w:val="28"/>
          <w:szCs w:val="28"/>
        </w:rPr>
      </w:pPr>
      <w:r w:rsidRPr="00C02583">
        <w:rPr>
          <w:b/>
          <w:sz w:val="28"/>
          <w:szCs w:val="28"/>
        </w:rPr>
        <w:lastRenderedPageBreak/>
        <w:t>ПОЯСНИТЕЛЬНАЯ ЗАПИСКА К ОТЧЕТУ</w:t>
      </w:r>
    </w:p>
    <w:p w:rsidR="00C02583" w:rsidRPr="00C02583" w:rsidRDefault="00C02583" w:rsidP="00C02583">
      <w:pPr>
        <w:jc w:val="center"/>
        <w:rPr>
          <w:b/>
          <w:sz w:val="28"/>
          <w:szCs w:val="28"/>
        </w:rPr>
      </w:pPr>
      <w:r w:rsidRPr="00C02583">
        <w:rPr>
          <w:b/>
          <w:sz w:val="28"/>
          <w:szCs w:val="28"/>
        </w:rPr>
        <w:t>об исполнении бюджета муниципального образования Куменский муниципальный район Кировской области за 2022 год</w:t>
      </w:r>
    </w:p>
    <w:p w:rsidR="00C02583" w:rsidRPr="00C02583" w:rsidRDefault="00C02583" w:rsidP="00C02583">
      <w:pPr>
        <w:jc w:val="both"/>
        <w:rPr>
          <w:sz w:val="28"/>
          <w:szCs w:val="28"/>
        </w:rPr>
      </w:pPr>
    </w:p>
    <w:p w:rsidR="00C02583" w:rsidRPr="00C02583" w:rsidRDefault="00C02583" w:rsidP="00C02583">
      <w:pPr>
        <w:jc w:val="both"/>
        <w:rPr>
          <w:sz w:val="28"/>
          <w:szCs w:val="28"/>
        </w:rPr>
      </w:pPr>
      <w:r w:rsidRPr="00C02583">
        <w:rPr>
          <w:sz w:val="28"/>
          <w:szCs w:val="28"/>
        </w:rPr>
        <w:tab/>
        <w:t>Отчет об исполнении бюджета муниципального образования Куменский муниципальный район за 2022 год сформирован на основании сводной бюджетной отчетности главных распорядителей средств районного бюджета, главных администраторов доходов и главного администратора источников финансирования дефицита бюджета.</w:t>
      </w:r>
    </w:p>
    <w:p w:rsidR="00C02583" w:rsidRPr="00C02583" w:rsidRDefault="00C02583" w:rsidP="00C02583">
      <w:pPr>
        <w:jc w:val="both"/>
        <w:rPr>
          <w:sz w:val="28"/>
          <w:szCs w:val="28"/>
        </w:rPr>
      </w:pPr>
      <w:r w:rsidRPr="00C02583">
        <w:rPr>
          <w:sz w:val="28"/>
          <w:szCs w:val="28"/>
        </w:rPr>
        <w:tab/>
        <w:t>В течение года в решение Куменской районной Думы «О бюджете муниципального образования Куменский муниципальный район Кировской области на 2022 год и плановый период 2023 и 2024 годов» внесено 6 изменений, в результате чего доходы в целом были увеличены на 122 923,7 тыс. рублей или на 25,4 %, расходы – на 102148,1 тыс. рублей или на 24,9 %, по концу года запланирован профицит в сумме 11 575,6 тыс. рублей.</w:t>
      </w:r>
    </w:p>
    <w:p w:rsidR="00C02583" w:rsidRPr="00C02583" w:rsidRDefault="00C02583" w:rsidP="00C02583">
      <w:pPr>
        <w:jc w:val="both"/>
        <w:rPr>
          <w:sz w:val="28"/>
          <w:szCs w:val="28"/>
        </w:rPr>
      </w:pPr>
      <w:r w:rsidRPr="00C02583">
        <w:rPr>
          <w:sz w:val="28"/>
          <w:szCs w:val="28"/>
        </w:rPr>
        <w:tab/>
        <w:t>Общие параметры районного бюджета по исполнению за 2022 год сложились по доходам в сумме 525065,0 тыс. рублей, по расходам 507 101,2 тыс. рублей, с профицитом в сумме 17 963,8 тыс. рублей.</w:t>
      </w:r>
    </w:p>
    <w:p w:rsidR="00C02583" w:rsidRPr="00C02583" w:rsidRDefault="00C02583" w:rsidP="00C02583">
      <w:pPr>
        <w:jc w:val="both"/>
        <w:rPr>
          <w:sz w:val="28"/>
          <w:szCs w:val="28"/>
        </w:rPr>
      </w:pPr>
    </w:p>
    <w:p w:rsidR="00C02583" w:rsidRPr="00C02583" w:rsidRDefault="00C02583" w:rsidP="00C02583">
      <w:pPr>
        <w:jc w:val="center"/>
        <w:rPr>
          <w:b/>
          <w:sz w:val="28"/>
          <w:szCs w:val="28"/>
        </w:rPr>
      </w:pPr>
      <w:r w:rsidRPr="00C02583">
        <w:rPr>
          <w:b/>
          <w:sz w:val="28"/>
          <w:szCs w:val="28"/>
        </w:rPr>
        <w:t>ДОХОДЫ</w:t>
      </w:r>
    </w:p>
    <w:p w:rsidR="00C02583" w:rsidRPr="00C02583" w:rsidRDefault="00C02583" w:rsidP="00C02583">
      <w:pPr>
        <w:jc w:val="center"/>
        <w:rPr>
          <w:b/>
          <w:sz w:val="28"/>
          <w:szCs w:val="28"/>
        </w:rPr>
      </w:pPr>
    </w:p>
    <w:p w:rsidR="00C02583" w:rsidRPr="00C02583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02583">
        <w:rPr>
          <w:sz w:val="28"/>
          <w:szCs w:val="28"/>
        </w:rPr>
        <w:t>Доходная часть районного бюджета с учетом безвозмездных поступлений за 2022 год исполнена в сумме 525 065,0 тыс. руб. или на 100,1% к уточненному годовому плану.</w:t>
      </w:r>
    </w:p>
    <w:p w:rsidR="00C02583" w:rsidRPr="00C02583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C02583">
        <w:rPr>
          <w:sz w:val="28"/>
          <w:szCs w:val="28"/>
        </w:rPr>
        <w:t>Основные показатели исполнения доходов районного бюджета представлены в следующей таблице:</w:t>
      </w:r>
    </w:p>
    <w:p w:rsidR="00C02583" w:rsidRPr="00FF71C8" w:rsidRDefault="00C02583" w:rsidP="00C02583">
      <w:pPr>
        <w:pStyle w:val="21"/>
        <w:spacing w:line="240" w:lineRule="auto"/>
        <w:ind w:left="7082"/>
        <w:rPr>
          <w:sz w:val="28"/>
          <w:szCs w:val="28"/>
        </w:rPr>
      </w:pPr>
      <w:r w:rsidRPr="00C025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FF71C8">
        <w:rPr>
          <w:sz w:val="28"/>
          <w:szCs w:val="28"/>
        </w:rPr>
        <w:t>тыс.</w:t>
      </w:r>
      <w:r>
        <w:rPr>
          <w:sz w:val="28"/>
          <w:szCs w:val="28"/>
          <w:lang w:val="en-US"/>
        </w:rPr>
        <w:t xml:space="preserve"> </w:t>
      </w:r>
      <w:r w:rsidRPr="00FF71C8">
        <w:rPr>
          <w:sz w:val="28"/>
          <w:szCs w:val="28"/>
        </w:rPr>
        <w:t>рублей</w:t>
      </w:r>
    </w:p>
    <w:bookmarkStart w:id="0" w:name="_MON_1520231143"/>
    <w:bookmarkEnd w:id="0"/>
    <w:p w:rsidR="00C02583" w:rsidRDefault="00C02583" w:rsidP="00C02583">
      <w:r>
        <w:object w:dxaOrig="9735" w:dyaOrig="2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15pt;height:136.15pt" o:ole="">
            <v:imagedata r:id="rId9" o:title=""/>
          </v:shape>
          <o:OLEObject Type="Embed" ProgID="Excel.Sheet.8" ShapeID="_x0000_i1025" DrawAspect="Content" ObjectID="_1746253957" r:id="rId10"/>
        </w:object>
      </w:r>
      <w:r>
        <w:tab/>
      </w:r>
    </w:p>
    <w:p w:rsidR="00C02583" w:rsidRPr="00C02583" w:rsidRDefault="00C02583" w:rsidP="00C02583">
      <w:pPr>
        <w:ind w:firstLine="708"/>
        <w:jc w:val="both"/>
        <w:rPr>
          <w:sz w:val="28"/>
          <w:szCs w:val="28"/>
        </w:rPr>
      </w:pPr>
      <w:r w:rsidRPr="00C02583">
        <w:rPr>
          <w:sz w:val="28"/>
          <w:szCs w:val="28"/>
        </w:rPr>
        <w:t xml:space="preserve">Структура доходов районного бюджета в 2021 и 2022 годах представлена в следующей диаграмме. </w:t>
      </w:r>
    </w:p>
    <w:p w:rsidR="00C02583" w:rsidRPr="00482E7C" w:rsidRDefault="00C02583" w:rsidP="00C02583">
      <w:pPr>
        <w:tabs>
          <w:tab w:val="left" w:pos="701"/>
        </w:tabs>
        <w:spacing w:line="360" w:lineRule="auto"/>
        <w:rPr>
          <w:b/>
          <w:sz w:val="26"/>
          <w:szCs w:val="26"/>
        </w:rPr>
      </w:pPr>
    </w:p>
    <w:p w:rsidR="00C02583" w:rsidRDefault="00C02583" w:rsidP="00C02583">
      <w:pPr>
        <w:tabs>
          <w:tab w:val="left" w:pos="701"/>
        </w:tabs>
        <w:rPr>
          <w:b/>
        </w:rPr>
      </w:pPr>
    </w:p>
    <w:p w:rsidR="00C02583" w:rsidRDefault="00C02583" w:rsidP="00C02583">
      <w:pPr>
        <w:tabs>
          <w:tab w:val="left" w:pos="701"/>
        </w:tabs>
        <w:rPr>
          <w:b/>
        </w:rPr>
      </w:pPr>
    </w:p>
    <w:p w:rsidR="00C02583" w:rsidRPr="00170BCC" w:rsidRDefault="00C02583" w:rsidP="00C02583">
      <w:pPr>
        <w:tabs>
          <w:tab w:val="left" w:pos="701"/>
        </w:tabs>
        <w:spacing w:line="360" w:lineRule="auto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-1270</wp:posOffset>
            </wp:positionV>
            <wp:extent cx="3088640" cy="3302635"/>
            <wp:effectExtent l="0" t="0" r="0" b="0"/>
            <wp:wrapSquare wrapText="right"/>
            <wp:docPr id="27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t xml:space="preserve">              </w:t>
      </w:r>
      <w:r>
        <w:rPr>
          <w:noProof/>
        </w:rPr>
        <w:drawing>
          <wp:inline distT="0" distB="0" distL="0" distR="0">
            <wp:extent cx="2616200" cy="3376930"/>
            <wp:effectExtent l="19050" t="0" r="12700" b="0"/>
            <wp:docPr id="26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b/>
          <w:noProof/>
        </w:rPr>
        <w:br w:type="textWrapping" w:clear="all"/>
      </w:r>
    </w:p>
    <w:p w:rsidR="00C02583" w:rsidRPr="00170BCC" w:rsidRDefault="00C02583" w:rsidP="00C02583">
      <w:pPr>
        <w:ind w:firstLine="708"/>
        <w:jc w:val="both"/>
        <w:rPr>
          <w:sz w:val="28"/>
          <w:szCs w:val="28"/>
        </w:rPr>
      </w:pPr>
      <w:r w:rsidRPr="00170BCC">
        <w:rPr>
          <w:sz w:val="28"/>
          <w:szCs w:val="28"/>
        </w:rPr>
        <w:t>В структуре доходов районного бюджета в 2022 году по сравнению с 2021 годом доля налоговых и неналоговых доходов (далее - собственные доходы) составляет 28%, доля безвозмездных поступлений составляет 7</w:t>
      </w:r>
      <w:r w:rsidRPr="00AA5A80">
        <w:rPr>
          <w:sz w:val="28"/>
          <w:szCs w:val="28"/>
        </w:rPr>
        <w:t>2</w:t>
      </w:r>
      <w:r w:rsidRPr="00170BCC">
        <w:rPr>
          <w:sz w:val="28"/>
          <w:szCs w:val="28"/>
        </w:rPr>
        <w:t>%.</w:t>
      </w:r>
    </w:p>
    <w:p w:rsidR="00C02583" w:rsidRPr="00170BCC" w:rsidRDefault="00C02583" w:rsidP="00C02583">
      <w:pPr>
        <w:ind w:firstLine="708"/>
        <w:jc w:val="both"/>
        <w:rPr>
          <w:sz w:val="28"/>
          <w:szCs w:val="28"/>
        </w:rPr>
      </w:pPr>
      <w:r w:rsidRPr="00170BCC">
        <w:rPr>
          <w:sz w:val="28"/>
          <w:szCs w:val="28"/>
        </w:rPr>
        <w:t>Объем собственных доходов составил 144 505,3 тыс. руб. или 103,7% к уточненному годовому плану, сверх запланированных сумм поступило 5 129,0 тыс. руб.</w:t>
      </w:r>
    </w:p>
    <w:p w:rsidR="00C02583" w:rsidRPr="00170BCC" w:rsidRDefault="00C02583" w:rsidP="00C02583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170BCC">
        <w:rPr>
          <w:sz w:val="28"/>
          <w:szCs w:val="28"/>
        </w:rPr>
        <w:t>В течение года планы были увеличены в целом на общую сумму 90 906,4 тыс. рублей, в том числе по безвозмездным поступлениям рост на 68 138,5 тыс. рублей, по собственным доходам рост на 22 767,9 тыс. рублей.</w:t>
      </w:r>
    </w:p>
    <w:p w:rsidR="00C02583" w:rsidRPr="00170BCC" w:rsidRDefault="00C02583" w:rsidP="00C02583">
      <w:pPr>
        <w:pStyle w:val="21"/>
        <w:spacing w:line="240" w:lineRule="auto"/>
        <w:ind w:firstLine="708"/>
        <w:jc w:val="center"/>
        <w:rPr>
          <w:b/>
          <w:sz w:val="28"/>
          <w:szCs w:val="28"/>
        </w:rPr>
      </w:pPr>
    </w:p>
    <w:p w:rsidR="00C02583" w:rsidRDefault="00C02583" w:rsidP="00C02583">
      <w:pPr>
        <w:pStyle w:val="21"/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170BCC">
        <w:rPr>
          <w:b/>
          <w:sz w:val="28"/>
          <w:szCs w:val="28"/>
        </w:rPr>
        <w:t>Налоговые доходы</w:t>
      </w:r>
    </w:p>
    <w:p w:rsidR="00C02583" w:rsidRPr="00170BCC" w:rsidRDefault="00C02583" w:rsidP="00C02583">
      <w:pPr>
        <w:pStyle w:val="21"/>
        <w:spacing w:after="0" w:line="240" w:lineRule="auto"/>
        <w:ind w:firstLine="708"/>
        <w:jc w:val="center"/>
        <w:rPr>
          <w:sz w:val="28"/>
          <w:szCs w:val="28"/>
        </w:rPr>
      </w:pPr>
    </w:p>
    <w:p w:rsidR="00C02583" w:rsidRPr="00170BCC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170BCC">
        <w:rPr>
          <w:sz w:val="28"/>
          <w:szCs w:val="28"/>
        </w:rPr>
        <w:t>Поступление налоговых доходов в 2022 году составило 117 986,1 тыс. руб. или 104,3% к уточненному годовому плану, свыше запланированного поступило 4 843,6 тыс. руб. Плановые показатели выполнены по всем налоговым платежам, кроме налога на имущество организаций.</w:t>
      </w:r>
    </w:p>
    <w:p w:rsidR="00C02583" w:rsidRPr="00170BCC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170BCC">
        <w:rPr>
          <w:sz w:val="28"/>
          <w:szCs w:val="28"/>
        </w:rPr>
        <w:t>Исполнение основных налоговых доходов районного бюджета представлено в следующей таблице:</w:t>
      </w:r>
      <w:bookmarkStart w:id="1" w:name="_MON_1520232688"/>
      <w:bookmarkEnd w:id="1"/>
    </w:p>
    <w:p w:rsidR="00C02583" w:rsidRPr="00170BCC" w:rsidRDefault="00C02583" w:rsidP="00C02583">
      <w:pPr>
        <w:pStyle w:val="21"/>
        <w:spacing w:after="0" w:line="360" w:lineRule="auto"/>
        <w:ind w:firstLine="708"/>
        <w:jc w:val="both"/>
        <w:rPr>
          <w:sz w:val="28"/>
          <w:szCs w:val="28"/>
        </w:rPr>
      </w:pPr>
    </w:p>
    <w:p w:rsidR="00C02583" w:rsidRDefault="00C02583" w:rsidP="00C02583">
      <w:pPr>
        <w:rPr>
          <w:sz w:val="28"/>
          <w:szCs w:val="28"/>
        </w:rPr>
      </w:pPr>
      <w:r w:rsidRPr="002811A4">
        <w:rPr>
          <w:sz w:val="28"/>
          <w:szCs w:val="28"/>
        </w:rPr>
        <w:object w:dxaOrig="9696" w:dyaOrig="6749">
          <v:shape id="_x0000_i1026" type="#_x0000_t75" style="width:471.9pt;height:393.5pt" o:ole="">
            <v:imagedata r:id="rId13" o:title=""/>
          </v:shape>
          <o:OLEObject Type="Embed" ProgID="Excel.Sheet.8" ShapeID="_x0000_i1026" DrawAspect="Content" ObjectID="_1746253958" r:id="rId14"/>
        </w:object>
      </w:r>
    </w:p>
    <w:p w:rsidR="00C02583" w:rsidRDefault="00C02583" w:rsidP="00C02583">
      <w:pPr>
        <w:tabs>
          <w:tab w:val="left" w:pos="1114"/>
        </w:tabs>
        <w:rPr>
          <w:sz w:val="28"/>
          <w:szCs w:val="28"/>
        </w:rPr>
      </w:pPr>
    </w:p>
    <w:p w:rsidR="00C02583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разрезе доходных источников выполнение плана сложилось следующим образом:</w:t>
      </w:r>
    </w:p>
    <w:p w:rsidR="00C02583" w:rsidRPr="00EB3ED0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Налога на доходы физических лиц поступило 62 966,8 тыс. руб., что составляет 104,3 %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>, свыше запланированного поступило 2 573,0 тыс. руб.</w:t>
      </w:r>
    </w:p>
    <w:p w:rsidR="00C02583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 на совокупный доход (налог, взимаемый в связи с применением упрощенной системы налогообложения, налог, взимаемый в связи с применением патентной системы налогообложения) поступило 38 416,1 тыс. руб., что составляет 105,2</w:t>
      </w:r>
      <w:r w:rsidRPr="00EB3ED0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EB3ED0">
        <w:rPr>
          <w:sz w:val="28"/>
          <w:szCs w:val="28"/>
        </w:rPr>
        <w:t>годовых плановых назначений</w:t>
      </w:r>
      <w:r>
        <w:rPr>
          <w:sz w:val="28"/>
          <w:szCs w:val="28"/>
        </w:rPr>
        <w:t xml:space="preserve">, свыше запланированного поступило 1 882,9 тыс. рублей. </w:t>
      </w:r>
    </w:p>
    <w:p w:rsidR="00C02583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Налога на имущество организаций поступило</w:t>
      </w:r>
      <w:r>
        <w:rPr>
          <w:sz w:val="28"/>
          <w:szCs w:val="28"/>
        </w:rPr>
        <w:t xml:space="preserve"> 10 312,5</w:t>
      </w:r>
      <w:r w:rsidRPr="00EB3ED0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97,3</w:t>
      </w:r>
      <w:r w:rsidRPr="00EB3ED0">
        <w:rPr>
          <w:sz w:val="28"/>
          <w:szCs w:val="28"/>
        </w:rPr>
        <w:t>% годовых плановых назначений</w:t>
      </w:r>
      <w:r>
        <w:rPr>
          <w:sz w:val="28"/>
          <w:szCs w:val="28"/>
        </w:rPr>
        <w:t>, недопоступило 287,9 тыс. рублей.</w:t>
      </w:r>
    </w:p>
    <w:p w:rsidR="00C02583" w:rsidRDefault="00C02583" w:rsidP="00C025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E14C8E">
        <w:rPr>
          <w:sz w:val="28"/>
          <w:szCs w:val="28"/>
        </w:rPr>
        <w:t>Государс</w:t>
      </w:r>
      <w:r>
        <w:rPr>
          <w:sz w:val="28"/>
          <w:szCs w:val="28"/>
        </w:rPr>
        <w:t xml:space="preserve">твенной пошлины поступило 1 987,3 </w:t>
      </w:r>
      <w:r w:rsidRPr="00E14C8E">
        <w:rPr>
          <w:sz w:val="28"/>
          <w:szCs w:val="28"/>
        </w:rPr>
        <w:t xml:space="preserve">тыс. руб., что составляет </w:t>
      </w:r>
      <w:r>
        <w:rPr>
          <w:sz w:val="28"/>
          <w:szCs w:val="28"/>
        </w:rPr>
        <w:t>105,4% годовых плановых назначений, свыше запланированного поступило 102,3 тыс. руб.</w:t>
      </w:r>
    </w:p>
    <w:p w:rsidR="00C02583" w:rsidRDefault="00C02583" w:rsidP="006A7DA6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часть налоговых доходов районного бюджета обеспечена поступлениями налога на доходы физических лиц (53,4 % от общего объема </w:t>
      </w:r>
      <w:r>
        <w:rPr>
          <w:sz w:val="28"/>
          <w:szCs w:val="28"/>
        </w:rPr>
        <w:lastRenderedPageBreak/>
        <w:t xml:space="preserve">налоговых поступлений), имущественных налогов (8,7%), налогов на  совокупный доход (28,1%). </w:t>
      </w:r>
    </w:p>
    <w:p w:rsidR="00C02583" w:rsidRDefault="00C02583" w:rsidP="006A7DA6">
      <w:pPr>
        <w:spacing w:line="276" w:lineRule="auto"/>
        <w:ind w:firstLine="708"/>
        <w:jc w:val="both"/>
        <w:rPr>
          <w:sz w:val="28"/>
          <w:szCs w:val="28"/>
        </w:rPr>
      </w:pPr>
      <w:r w:rsidRPr="00EB3ED0">
        <w:rPr>
          <w:sz w:val="28"/>
          <w:szCs w:val="28"/>
        </w:rPr>
        <w:t>В сравнении с 20</w:t>
      </w:r>
      <w:r>
        <w:rPr>
          <w:sz w:val="28"/>
          <w:szCs w:val="28"/>
        </w:rPr>
        <w:t>21</w:t>
      </w:r>
      <w:r w:rsidRPr="00EB3ED0">
        <w:rPr>
          <w:sz w:val="28"/>
          <w:szCs w:val="28"/>
        </w:rPr>
        <w:t xml:space="preserve"> годом </w:t>
      </w:r>
      <w:r>
        <w:rPr>
          <w:sz w:val="28"/>
          <w:szCs w:val="28"/>
        </w:rPr>
        <w:t xml:space="preserve">налоговые </w:t>
      </w:r>
      <w:r w:rsidRPr="00EB3ED0">
        <w:rPr>
          <w:sz w:val="28"/>
          <w:szCs w:val="28"/>
        </w:rPr>
        <w:t xml:space="preserve">доходы районного бюджета в целом </w:t>
      </w:r>
      <w:r>
        <w:rPr>
          <w:sz w:val="28"/>
          <w:szCs w:val="28"/>
        </w:rPr>
        <w:t>увеличились на 23,5% (22 474,3тыс. руб.) Основное увеличение произошло по налогу, взимаемому в связи с применением упрощенной системы налогообложения на 49,9% (12 039,5 тыс. руб.).</w:t>
      </w:r>
    </w:p>
    <w:p w:rsidR="00C02583" w:rsidRPr="00F8580D" w:rsidRDefault="00C02583" w:rsidP="006A7D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продолжалась работа по привлечению в бюджет налоговых платежей, выводу из тени «скрытой» заработной платы. В результате проведенной работы с работодателями, дополнительно привлечено в консолидированный бюджет района налога на доходы физических лиц в сумме 224,1</w:t>
      </w:r>
      <w:r w:rsidRPr="00F8580D">
        <w:rPr>
          <w:sz w:val="28"/>
          <w:szCs w:val="28"/>
        </w:rPr>
        <w:t xml:space="preserve"> тыс. руб.</w:t>
      </w:r>
    </w:p>
    <w:p w:rsidR="00C02583" w:rsidRDefault="00C02583" w:rsidP="00C02583">
      <w:pPr>
        <w:spacing w:line="360" w:lineRule="auto"/>
        <w:jc w:val="both"/>
        <w:rPr>
          <w:sz w:val="28"/>
          <w:szCs w:val="28"/>
        </w:rPr>
      </w:pPr>
    </w:p>
    <w:p w:rsidR="00C02583" w:rsidRPr="00514E26" w:rsidRDefault="00C02583" w:rsidP="00C025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514E26">
        <w:rPr>
          <w:b/>
          <w:sz w:val="28"/>
          <w:szCs w:val="28"/>
        </w:rPr>
        <w:t>налоговые доходы</w:t>
      </w:r>
      <w:r>
        <w:rPr>
          <w:b/>
          <w:sz w:val="28"/>
          <w:szCs w:val="28"/>
        </w:rPr>
        <w:t>.</w:t>
      </w:r>
    </w:p>
    <w:p w:rsidR="00C02583" w:rsidRDefault="00C02583" w:rsidP="00C02583">
      <w:pPr>
        <w:spacing w:line="360" w:lineRule="auto"/>
        <w:ind w:firstLine="708"/>
        <w:jc w:val="both"/>
        <w:rPr>
          <w:sz w:val="28"/>
          <w:szCs w:val="28"/>
        </w:rPr>
      </w:pPr>
      <w:r w:rsidRPr="00220B1B">
        <w:rPr>
          <w:sz w:val="28"/>
          <w:szCs w:val="28"/>
        </w:rPr>
        <w:t>Исполнение основных неналоговых доходов районного бюджета представлено в следующей таблице</w:t>
      </w:r>
      <w:r>
        <w:rPr>
          <w:sz w:val="28"/>
          <w:szCs w:val="28"/>
        </w:rPr>
        <w:t xml:space="preserve"> (тыс. рублей)</w:t>
      </w:r>
      <w:r w:rsidRPr="00220B1B">
        <w:rPr>
          <w:sz w:val="28"/>
          <w:szCs w:val="28"/>
        </w:rPr>
        <w:t>:</w:t>
      </w:r>
    </w:p>
    <w:tbl>
      <w:tblPr>
        <w:tblpPr w:leftFromText="180" w:rightFromText="180" w:horzAnchor="page" w:tblpX="757" w:tblpY="345"/>
        <w:tblW w:w="1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1416"/>
        <w:gridCol w:w="1418"/>
        <w:gridCol w:w="940"/>
        <w:gridCol w:w="1537"/>
        <w:gridCol w:w="915"/>
        <w:gridCol w:w="1026"/>
      </w:tblGrid>
      <w:tr w:rsidR="00C02583" w:rsidTr="002850EA">
        <w:tc>
          <w:tcPr>
            <w:tcW w:w="2376" w:type="dxa"/>
            <w:vMerge w:val="restart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</w:p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</w:p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56AB1">
              <w:rPr>
                <w:sz w:val="28"/>
                <w:szCs w:val="28"/>
              </w:rPr>
              <w:t>оказатели</w:t>
            </w:r>
          </w:p>
        </w:tc>
        <w:tc>
          <w:tcPr>
            <w:tcW w:w="1418" w:type="dxa"/>
            <w:vMerge w:val="restart"/>
          </w:tcPr>
          <w:p w:rsidR="00C02583" w:rsidRPr="00170BCC" w:rsidRDefault="00C02583" w:rsidP="002850EA">
            <w:pPr>
              <w:tabs>
                <w:tab w:val="left" w:pos="1114"/>
              </w:tabs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170BCC">
              <w:t>Первоначаль</w:t>
            </w:r>
          </w:p>
          <w:p w:rsidR="00C02583" w:rsidRPr="008C0337" w:rsidRDefault="00C02583" w:rsidP="002850EA">
            <w:pPr>
              <w:tabs>
                <w:tab w:val="left" w:pos="1114"/>
              </w:tabs>
              <w:jc w:val="both"/>
              <w:rPr>
                <w:sz w:val="22"/>
                <w:szCs w:val="22"/>
              </w:rPr>
            </w:pPr>
            <w:r w:rsidRPr="00170BCC">
              <w:t>ный план на 2022 год</w:t>
            </w:r>
          </w:p>
        </w:tc>
        <w:tc>
          <w:tcPr>
            <w:tcW w:w="1416" w:type="dxa"/>
            <w:vMerge w:val="restart"/>
          </w:tcPr>
          <w:p w:rsidR="00C02583" w:rsidRPr="008C0337" w:rsidRDefault="00C02583" w:rsidP="002850EA">
            <w:pPr>
              <w:tabs>
                <w:tab w:val="left" w:pos="1114"/>
              </w:tabs>
              <w:jc w:val="both"/>
              <w:rPr>
                <w:sz w:val="22"/>
                <w:szCs w:val="22"/>
              </w:rPr>
            </w:pPr>
            <w:r w:rsidRPr="008C0337">
              <w:rPr>
                <w:sz w:val="22"/>
                <w:szCs w:val="22"/>
              </w:rPr>
              <w:t>Уточненный план на 20</w:t>
            </w:r>
            <w:r>
              <w:rPr>
                <w:sz w:val="22"/>
                <w:szCs w:val="22"/>
              </w:rPr>
              <w:t>22</w:t>
            </w:r>
            <w:r w:rsidRPr="008C03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Merge w:val="restart"/>
          </w:tcPr>
          <w:p w:rsidR="00C02583" w:rsidRPr="008C0337" w:rsidRDefault="00C02583" w:rsidP="002850EA">
            <w:pPr>
              <w:tabs>
                <w:tab w:val="left" w:pos="1114"/>
              </w:tabs>
              <w:jc w:val="both"/>
              <w:rPr>
                <w:sz w:val="22"/>
                <w:szCs w:val="22"/>
              </w:rPr>
            </w:pPr>
            <w:r w:rsidRPr="008C0337">
              <w:rPr>
                <w:sz w:val="22"/>
                <w:szCs w:val="22"/>
              </w:rPr>
              <w:t>Исполнение за 20</w:t>
            </w:r>
            <w:r>
              <w:rPr>
                <w:sz w:val="22"/>
                <w:szCs w:val="22"/>
              </w:rPr>
              <w:t>22</w:t>
            </w:r>
            <w:r w:rsidRPr="008C033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40" w:type="dxa"/>
            <w:vMerge w:val="restart"/>
          </w:tcPr>
          <w:p w:rsidR="00C02583" w:rsidRPr="008C0337" w:rsidRDefault="00C02583" w:rsidP="002850EA">
            <w:pPr>
              <w:tabs>
                <w:tab w:val="left" w:pos="1114"/>
              </w:tabs>
              <w:jc w:val="both"/>
            </w:pPr>
            <w:r w:rsidRPr="008C0337">
              <w:t>% от плана</w:t>
            </w:r>
          </w:p>
        </w:tc>
        <w:tc>
          <w:tcPr>
            <w:tcW w:w="1537" w:type="dxa"/>
            <w:vMerge w:val="restart"/>
          </w:tcPr>
          <w:p w:rsidR="00C02583" w:rsidRPr="008C0337" w:rsidRDefault="00C02583" w:rsidP="002850EA">
            <w:pPr>
              <w:tabs>
                <w:tab w:val="left" w:pos="1114"/>
              </w:tabs>
              <w:jc w:val="both"/>
            </w:pPr>
            <w:r w:rsidRPr="008C0337">
              <w:t>Исполнено за 20</w:t>
            </w:r>
            <w:r>
              <w:t xml:space="preserve">21 </w:t>
            </w:r>
            <w:r w:rsidRPr="008C0337">
              <w:t>год</w:t>
            </w:r>
          </w:p>
        </w:tc>
        <w:tc>
          <w:tcPr>
            <w:tcW w:w="1941" w:type="dxa"/>
            <w:gridSpan w:val="2"/>
          </w:tcPr>
          <w:p w:rsidR="00C02583" w:rsidRPr="008C0337" w:rsidRDefault="00C02583" w:rsidP="002850EA">
            <w:pPr>
              <w:tabs>
                <w:tab w:val="left" w:pos="1114"/>
              </w:tabs>
              <w:jc w:val="both"/>
            </w:pPr>
            <w:r w:rsidRPr="008C0337">
              <w:t>Рост (снижение) поступлений в 20</w:t>
            </w:r>
            <w:r>
              <w:t>22</w:t>
            </w:r>
            <w:r w:rsidRPr="008C0337">
              <w:t xml:space="preserve"> к 20</w:t>
            </w:r>
            <w:r>
              <w:t>21</w:t>
            </w:r>
            <w:r w:rsidRPr="008C0337">
              <w:t xml:space="preserve"> году</w:t>
            </w:r>
          </w:p>
        </w:tc>
      </w:tr>
      <w:tr w:rsidR="00C02583" w:rsidTr="002850EA">
        <w:tc>
          <w:tcPr>
            <w:tcW w:w="2376" w:type="dxa"/>
            <w:vMerge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vMerge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37" w:type="dxa"/>
            <w:vMerge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C02583" w:rsidRPr="005826AE" w:rsidRDefault="00C02583" w:rsidP="002850EA">
            <w:pPr>
              <w:tabs>
                <w:tab w:val="left" w:pos="1114"/>
              </w:tabs>
              <w:jc w:val="center"/>
            </w:pPr>
            <w:r w:rsidRPr="005826AE">
              <w:t>%</w:t>
            </w:r>
          </w:p>
        </w:tc>
        <w:tc>
          <w:tcPr>
            <w:tcW w:w="1026" w:type="dxa"/>
          </w:tcPr>
          <w:p w:rsidR="00C02583" w:rsidRPr="005826AE" w:rsidRDefault="00C02583" w:rsidP="002850EA">
            <w:pPr>
              <w:tabs>
                <w:tab w:val="left" w:pos="1114"/>
              </w:tabs>
              <w:ind w:right="-247"/>
            </w:pPr>
            <w:r>
              <w:t>в</w:t>
            </w:r>
            <w:r w:rsidRPr="005826AE">
              <w:t xml:space="preserve"> сумме</w:t>
            </w:r>
          </w:p>
        </w:tc>
      </w:tr>
      <w:tr w:rsidR="00C02583" w:rsidTr="002850EA">
        <w:tc>
          <w:tcPr>
            <w:tcW w:w="237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both"/>
              <w:rPr>
                <w:sz w:val="22"/>
                <w:szCs w:val="22"/>
              </w:rPr>
            </w:pPr>
            <w:r w:rsidRPr="00C56AB1">
              <w:rPr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22138,5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26233,8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26519,2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101,1</w:t>
            </w:r>
          </w:p>
        </w:tc>
        <w:tc>
          <w:tcPr>
            <w:tcW w:w="1537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25959,5</w:t>
            </w:r>
          </w:p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102,2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559,7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 w:rsidRPr="006152DC">
              <w:t>Арендная плата за землю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3733,0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4080,0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4272,8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104,7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4 472,4</w:t>
            </w:r>
          </w:p>
        </w:tc>
        <w:tc>
          <w:tcPr>
            <w:tcW w:w="915" w:type="dxa"/>
          </w:tcPr>
          <w:p w:rsidR="00C02583" w:rsidRPr="00EB5A0C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95,5</w:t>
            </w:r>
          </w:p>
        </w:tc>
        <w:tc>
          <w:tcPr>
            <w:tcW w:w="1026" w:type="dxa"/>
          </w:tcPr>
          <w:p w:rsidR="00C02583" w:rsidRPr="00EB5A0C" w:rsidRDefault="00C02583" w:rsidP="002850EA">
            <w:pPr>
              <w:tabs>
                <w:tab w:val="left" w:pos="1114"/>
              </w:tabs>
              <w:jc w:val="center"/>
            </w:pPr>
            <w:r>
              <w:t>-199,6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 w:rsidRPr="006152DC">
              <w:t>Арендная плата за имущество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1003,3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1153,3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1210,3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1 102,7</w:t>
            </w:r>
          </w:p>
        </w:tc>
        <w:tc>
          <w:tcPr>
            <w:tcW w:w="915" w:type="dxa"/>
          </w:tcPr>
          <w:p w:rsidR="00C02583" w:rsidRPr="00EB5A0C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  <w:tc>
          <w:tcPr>
            <w:tcW w:w="1026" w:type="dxa"/>
          </w:tcPr>
          <w:p w:rsidR="00C02583" w:rsidRPr="00EB5A0C" w:rsidRDefault="00C02583" w:rsidP="002850EA">
            <w:pPr>
              <w:tabs>
                <w:tab w:val="left" w:pos="1114"/>
              </w:tabs>
              <w:jc w:val="center"/>
            </w:pPr>
            <w:r>
              <w:t>107,6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 w:rsidRPr="006152DC">
              <w:t>Плата за негативное воздействие на окружающую среду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567,4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2601,5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2651,7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2 091,2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126,8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560,5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 w:rsidRPr="006152DC">
              <w:t>Доходы от реализации земельных участков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1182,5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1298,7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970,8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133,8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327,9</w:t>
            </w:r>
          </w:p>
        </w:tc>
      </w:tr>
      <w:tr w:rsidR="00C02583" w:rsidTr="002850EA">
        <w:tc>
          <w:tcPr>
            <w:tcW w:w="2376" w:type="dxa"/>
          </w:tcPr>
          <w:p w:rsidR="00C02583" w:rsidRDefault="00C02583" w:rsidP="002850EA">
            <w:pPr>
              <w:tabs>
                <w:tab w:val="left" w:pos="1114"/>
              </w:tabs>
              <w:jc w:val="both"/>
            </w:pPr>
            <w:r>
              <w:t>Доходы от реализации имущества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1616,9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1619,9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100,2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86,9</w:t>
            </w:r>
          </w:p>
        </w:tc>
        <w:tc>
          <w:tcPr>
            <w:tcW w:w="915" w:type="dxa"/>
          </w:tcPr>
          <w:p w:rsidR="00C02583" w:rsidRPr="00C54710" w:rsidRDefault="00C02583" w:rsidP="002850EA">
            <w:pPr>
              <w:tabs>
                <w:tab w:val="left" w:pos="1114"/>
              </w:tabs>
              <w:jc w:val="center"/>
            </w:pPr>
            <w:r w:rsidRPr="00C54710">
              <w:t>1864,1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1533,0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>
              <w:t>Штрафы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282,4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382,4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467,5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77,1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-106,9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>
              <w:t>Доходы от платных услуг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15381,5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12213,9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12012,9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98,4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12 566,6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-553,7</w:t>
            </w:r>
          </w:p>
        </w:tc>
      </w:tr>
      <w:tr w:rsidR="00C02583" w:rsidTr="002850EA">
        <w:tc>
          <w:tcPr>
            <w:tcW w:w="2376" w:type="dxa"/>
          </w:tcPr>
          <w:p w:rsidR="00C02583" w:rsidRDefault="00C02583" w:rsidP="002850EA">
            <w:pPr>
              <w:tabs>
                <w:tab w:val="left" w:pos="1114"/>
              </w:tabs>
              <w:jc w:val="both"/>
            </w:pPr>
            <w:r>
              <w:t>Доходы, поступающие в порядке возмещения расходов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931,6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864,6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110,2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866,6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-2,0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>
              <w:t xml:space="preserve">Доходы в виде прибыли </w:t>
            </w:r>
            <w:r w:rsidRPr="008F1F03">
              <w:t>или дивидендов по акциям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910,7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910,7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1 430,1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-519,4</w:t>
            </w:r>
          </w:p>
        </w:tc>
      </w:tr>
      <w:tr w:rsidR="00C02583" w:rsidTr="002850EA">
        <w:tc>
          <w:tcPr>
            <w:tcW w:w="2376" w:type="dxa"/>
          </w:tcPr>
          <w:p w:rsidR="00C02583" w:rsidRPr="006152DC" w:rsidRDefault="00C02583" w:rsidP="002850EA">
            <w:pPr>
              <w:tabs>
                <w:tab w:val="left" w:pos="1114"/>
              </w:tabs>
              <w:jc w:val="both"/>
            </w:pPr>
            <w:r>
              <w:t>Доходы от использования имущества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115,1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131,9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-42,1</w:t>
            </w:r>
          </w:p>
        </w:tc>
      </w:tr>
      <w:tr w:rsidR="00C02583" w:rsidTr="002850EA">
        <w:tc>
          <w:tcPr>
            <w:tcW w:w="2376" w:type="dxa"/>
          </w:tcPr>
          <w:p w:rsidR="00C02583" w:rsidRDefault="00C02583" w:rsidP="002850EA">
            <w:pPr>
              <w:tabs>
                <w:tab w:val="left" w:pos="1114"/>
              </w:tabs>
              <w:jc w:val="both"/>
            </w:pPr>
            <w:r>
              <w:t>Прочие доходы от компенсации затрат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  <w:tc>
          <w:tcPr>
            <w:tcW w:w="1416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199,8</w:t>
            </w:r>
          </w:p>
        </w:tc>
        <w:tc>
          <w:tcPr>
            <w:tcW w:w="1418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  <w:tc>
          <w:tcPr>
            <w:tcW w:w="940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98,5</w:t>
            </w:r>
          </w:p>
        </w:tc>
        <w:tc>
          <w:tcPr>
            <w:tcW w:w="1537" w:type="dxa"/>
          </w:tcPr>
          <w:p w:rsidR="00C02583" w:rsidRPr="00C56AB1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145,2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61,3</w:t>
            </w:r>
          </w:p>
        </w:tc>
      </w:tr>
      <w:tr w:rsidR="00C02583" w:rsidTr="002850EA">
        <w:tc>
          <w:tcPr>
            <w:tcW w:w="2376" w:type="dxa"/>
          </w:tcPr>
          <w:p w:rsidR="00C02583" w:rsidRDefault="00C02583" w:rsidP="002850EA">
            <w:pPr>
              <w:tabs>
                <w:tab w:val="left" w:pos="1114"/>
              </w:tabs>
              <w:jc w:val="both"/>
            </w:pPr>
            <w:r>
              <w:t>Инициативные платежи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</w:t>
            </w:r>
          </w:p>
        </w:tc>
        <w:tc>
          <w:tcPr>
            <w:tcW w:w="940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37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1030,0</w:t>
            </w:r>
          </w:p>
        </w:tc>
      </w:tr>
      <w:tr w:rsidR="00C02583" w:rsidTr="002850EA">
        <w:tc>
          <w:tcPr>
            <w:tcW w:w="2376" w:type="dxa"/>
          </w:tcPr>
          <w:p w:rsidR="00C02583" w:rsidRDefault="00C02583" w:rsidP="002850EA">
            <w:pPr>
              <w:tabs>
                <w:tab w:val="left" w:pos="1114"/>
              </w:tabs>
              <w:jc w:val="both"/>
            </w:pPr>
            <w:r>
              <w:t>Прочие неналоговые доходы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6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40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37" w:type="dxa"/>
          </w:tcPr>
          <w:p w:rsidR="00C02583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1635,9</w:t>
            </w:r>
          </w:p>
        </w:tc>
        <w:tc>
          <w:tcPr>
            <w:tcW w:w="915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26" w:type="dxa"/>
          </w:tcPr>
          <w:p w:rsidR="00C02583" w:rsidRPr="00F1747B" w:rsidRDefault="00C02583" w:rsidP="002850EA">
            <w:pPr>
              <w:tabs>
                <w:tab w:val="left" w:pos="1114"/>
              </w:tabs>
              <w:jc w:val="center"/>
            </w:pPr>
            <w:r>
              <w:t>-1635,6</w:t>
            </w:r>
          </w:p>
        </w:tc>
      </w:tr>
    </w:tbl>
    <w:p w:rsidR="00C02583" w:rsidRDefault="00C02583" w:rsidP="00C02583">
      <w:pPr>
        <w:tabs>
          <w:tab w:val="left" w:pos="1114"/>
        </w:tabs>
        <w:jc w:val="both"/>
        <w:rPr>
          <w:sz w:val="28"/>
          <w:szCs w:val="28"/>
        </w:rPr>
      </w:pPr>
    </w:p>
    <w:p w:rsidR="00C02583" w:rsidRDefault="00C02583" w:rsidP="00C02583">
      <w:pPr>
        <w:tabs>
          <w:tab w:val="left" w:pos="11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2583" w:rsidRPr="006A7DA6" w:rsidRDefault="00F309E4" w:rsidP="006A7DA6">
      <w:pPr>
        <w:tabs>
          <w:tab w:val="left" w:pos="1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583" w:rsidRPr="006A7DA6">
        <w:rPr>
          <w:sz w:val="28"/>
          <w:szCs w:val="28"/>
        </w:rPr>
        <w:t xml:space="preserve">Неналоговые доходы поступили в районный бюджет в 2022 году в объеме 26 519,2 тыс. руб. или 101,1 % к уточненным бюджетным назначениям. Плановые показатели выполнены по всем неналоговым платежам. </w:t>
      </w:r>
    </w:p>
    <w:p w:rsidR="00C02583" w:rsidRPr="006A7DA6" w:rsidRDefault="00C02583" w:rsidP="006A7DA6">
      <w:pPr>
        <w:tabs>
          <w:tab w:val="left" w:pos="1114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В разрезе доходных источников выполнение плана сложилось следующим образом:</w:t>
      </w:r>
    </w:p>
    <w:p w:rsidR="00C02583" w:rsidRPr="006A7DA6" w:rsidRDefault="00C02583" w:rsidP="006A7DA6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Арендной платы за землю поступило 4 272,8 тыс. руб., что составляет   104,7 % годовых плановых назначений, свыше запланированного поступило 192,8 тыс. руб.</w:t>
      </w:r>
    </w:p>
    <w:p w:rsidR="00C02583" w:rsidRPr="006A7DA6" w:rsidRDefault="00C02583" w:rsidP="006A7DA6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Арендной платы за имущество поступило 1 210,3 тыс. руб., что составляет 104,9 % годовых плановых назначений, свыше запланированного поступило 57,0 тыс. руб.</w:t>
      </w:r>
    </w:p>
    <w:p w:rsidR="00C02583" w:rsidRPr="006A7DA6" w:rsidRDefault="00C02583" w:rsidP="006A7DA6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Штрафов поступило 360,6 тыс. руб., что составляет 94,3% годовых плановых назначений, не</w:t>
      </w:r>
      <w:r w:rsidR="00F309E4">
        <w:rPr>
          <w:sz w:val="28"/>
          <w:szCs w:val="28"/>
        </w:rPr>
        <w:t xml:space="preserve"> </w:t>
      </w:r>
      <w:r w:rsidRPr="006A7DA6">
        <w:rPr>
          <w:sz w:val="28"/>
          <w:szCs w:val="28"/>
        </w:rPr>
        <w:t>допоступило  до плановых назначений 21,8 тыс. руб.</w:t>
      </w:r>
    </w:p>
    <w:p w:rsidR="00C02583" w:rsidRPr="00EF28C4" w:rsidRDefault="00C02583" w:rsidP="00C02583">
      <w:pPr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Доходы от платных услуг поступили в сумме 12 012,9 тыс. рублей, что составляет 98,4% годовых плановых назначений, не</w:t>
      </w:r>
      <w:r w:rsidR="00F309E4">
        <w:rPr>
          <w:sz w:val="28"/>
          <w:szCs w:val="28"/>
        </w:rPr>
        <w:t xml:space="preserve"> </w:t>
      </w:r>
      <w:r w:rsidRPr="00EF28C4">
        <w:rPr>
          <w:sz w:val="28"/>
          <w:szCs w:val="28"/>
        </w:rPr>
        <w:t>допоступило до плановых назначений  201,0 тыс. рублей.</w:t>
      </w:r>
    </w:p>
    <w:p w:rsidR="00C02583" w:rsidRPr="00EF28C4" w:rsidRDefault="00C02583" w:rsidP="00C02583">
      <w:pPr>
        <w:tabs>
          <w:tab w:val="left" w:pos="1114"/>
        </w:tabs>
        <w:spacing w:line="276" w:lineRule="auto"/>
        <w:jc w:val="both"/>
        <w:rPr>
          <w:sz w:val="28"/>
          <w:szCs w:val="28"/>
        </w:rPr>
      </w:pPr>
      <w:r w:rsidRPr="00EF28C4">
        <w:rPr>
          <w:sz w:val="28"/>
          <w:szCs w:val="28"/>
        </w:rPr>
        <w:lastRenderedPageBreak/>
        <w:tab/>
        <w:t xml:space="preserve">Основная часть неналоговых доходов районного бюджета обеспечена поступлениями доходов от платных услуг (45,3% от общего объема неналоговых поступлений), арендной платы за землю (16,1%), арендной платы за имущество      (4,6 %), платой за негативное воздействие на окружающую среду (10,0%). </w:t>
      </w:r>
    </w:p>
    <w:p w:rsidR="00C02583" w:rsidRPr="00EF28C4" w:rsidRDefault="00C02583" w:rsidP="00C02583">
      <w:pPr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 xml:space="preserve">В сравнении с 2021 годом неналоговые доходы районного бюджета в целом увеличились на 2,2% (559,7 тыс. руб.) </w:t>
      </w:r>
    </w:p>
    <w:p w:rsidR="00C02583" w:rsidRPr="00EF28C4" w:rsidRDefault="00C02583" w:rsidP="00C02583">
      <w:pPr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По состоянию на 01.01.2023 года недоимка по неналоговым доходам в районный бюджет составила 197,6 тыс. рублей, в том числе по арендной плате за землю 172,7 тыс. рублей, по арендной плате за имущество 24,9 тыс. рублей.</w:t>
      </w:r>
    </w:p>
    <w:p w:rsidR="00C02583" w:rsidRPr="00EF28C4" w:rsidRDefault="00C02583" w:rsidP="00C02583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По сравнению с началом года недоимка в бюджет муниципального района снизилась на 7,5 тыс. рублей, в том числе по арендной плате за земельные участки  снижение на 16,3 тыс. рублей, по арендной плате за муниципальное имущество рост недоимки на 8,8 тыс. рублей.</w:t>
      </w:r>
    </w:p>
    <w:p w:rsidR="00C02583" w:rsidRPr="00EF28C4" w:rsidRDefault="00C02583" w:rsidP="00C02583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В отчетном году администрацией района проводилась работа с должниками в части вопросов урегулирования задолженности по налоговым и неналоговым платежам в бюджет. Проведено 15 заседаний межведомственной комиссии по обеспечению поступления доходов.</w:t>
      </w:r>
    </w:p>
    <w:p w:rsidR="00C02583" w:rsidRPr="00EF28C4" w:rsidRDefault="00C02583" w:rsidP="00C02583">
      <w:pPr>
        <w:pStyle w:val="21"/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В результате проведенной работы фактически поступило в счет погашения задолженности по платежам 341,7 тыс. рублей, что составило 21,6 % от суммы задолженности  1 578,8 тыс. рублей.</w:t>
      </w:r>
    </w:p>
    <w:p w:rsidR="00C02583" w:rsidRPr="006A7DA6" w:rsidRDefault="00C02583" w:rsidP="00C02583">
      <w:pPr>
        <w:pStyle w:val="21"/>
        <w:spacing w:line="276" w:lineRule="auto"/>
        <w:ind w:left="708"/>
        <w:jc w:val="center"/>
        <w:rPr>
          <w:b/>
          <w:sz w:val="28"/>
          <w:szCs w:val="28"/>
        </w:rPr>
      </w:pPr>
      <w:r w:rsidRPr="006A7DA6">
        <w:rPr>
          <w:b/>
          <w:sz w:val="28"/>
          <w:szCs w:val="28"/>
        </w:rPr>
        <w:t>Безвозмездные поступления</w:t>
      </w:r>
    </w:p>
    <w:p w:rsidR="00C02583" w:rsidRPr="0070050F" w:rsidRDefault="00C02583" w:rsidP="00C02583">
      <w:pPr>
        <w:pStyle w:val="21"/>
        <w:spacing w:line="240" w:lineRule="auto"/>
        <w:ind w:left="708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t>т</w:t>
      </w:r>
      <w:r w:rsidRPr="008C2C8C">
        <w:t>ыс. рублей</w:t>
      </w:r>
    </w:p>
    <w:tbl>
      <w:tblPr>
        <w:tblW w:w="9552" w:type="dxa"/>
        <w:tblInd w:w="93" w:type="dxa"/>
        <w:tblLayout w:type="fixed"/>
        <w:tblLook w:val="04A0"/>
      </w:tblPr>
      <w:tblGrid>
        <w:gridCol w:w="2312"/>
        <w:gridCol w:w="1276"/>
        <w:gridCol w:w="1134"/>
        <w:gridCol w:w="1134"/>
        <w:gridCol w:w="850"/>
        <w:gridCol w:w="1134"/>
        <w:gridCol w:w="777"/>
        <w:gridCol w:w="935"/>
      </w:tblGrid>
      <w:tr w:rsidR="00C02583" w:rsidRPr="00A865DC" w:rsidTr="002850EA">
        <w:trPr>
          <w:trHeight w:val="1222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Первоначальный план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 xml:space="preserve">Уточненный </w:t>
            </w:r>
          </w:p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план на 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 xml:space="preserve">Исполнено </w:t>
            </w:r>
          </w:p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за 2022год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% от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Исполнено за 2021 год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Рост (снижение) поступлений в 202</w:t>
            </w:r>
            <w:r>
              <w:rPr>
                <w:color w:val="000000"/>
              </w:rPr>
              <w:t>2</w:t>
            </w:r>
            <w:r w:rsidRPr="006076A0">
              <w:rPr>
                <w:color w:val="000000"/>
              </w:rPr>
              <w:t xml:space="preserve"> году к 202</w:t>
            </w:r>
            <w:r>
              <w:rPr>
                <w:color w:val="000000"/>
              </w:rPr>
              <w:t>1</w:t>
            </w:r>
            <w:r w:rsidRPr="006076A0">
              <w:rPr>
                <w:color w:val="000000"/>
              </w:rPr>
              <w:t xml:space="preserve"> году</w:t>
            </w:r>
          </w:p>
        </w:tc>
      </w:tr>
      <w:tr w:rsidR="00C02583" w:rsidRPr="00A865DC" w:rsidTr="002850EA">
        <w:trPr>
          <w:trHeight w:val="300"/>
        </w:trPr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583" w:rsidRPr="006076A0" w:rsidRDefault="00C02583" w:rsidP="002850E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583" w:rsidRPr="006076A0" w:rsidRDefault="00C02583" w:rsidP="002850E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3" w:rsidRPr="006076A0" w:rsidRDefault="00C02583" w:rsidP="002850E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3" w:rsidRPr="006076A0" w:rsidRDefault="00C02583" w:rsidP="002850EA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3" w:rsidRPr="006076A0" w:rsidRDefault="00C02583" w:rsidP="002850E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83" w:rsidRPr="006076A0" w:rsidRDefault="00C02583" w:rsidP="002850EA">
            <w:pPr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в %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583" w:rsidRPr="006076A0" w:rsidRDefault="00C02583" w:rsidP="002850EA">
            <w:pPr>
              <w:jc w:val="center"/>
              <w:rPr>
                <w:color w:val="000000"/>
              </w:rPr>
            </w:pPr>
            <w:r w:rsidRPr="006076A0">
              <w:rPr>
                <w:color w:val="000000"/>
              </w:rPr>
              <w:t>в сумме</w:t>
            </w:r>
          </w:p>
        </w:tc>
      </w:tr>
      <w:tr w:rsidR="00C02583" w:rsidRPr="00A865DC" w:rsidTr="002850EA">
        <w:trPr>
          <w:trHeight w:val="60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Безвозмездные поступления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02583" w:rsidRPr="00447E82" w:rsidRDefault="00C02583" w:rsidP="002850EA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285 193.3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385 349,1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380 559,7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278 449,2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447E82" w:rsidRDefault="00C02583" w:rsidP="002850EA">
            <w:pPr>
              <w:jc w:val="center"/>
              <w:rPr>
                <w:color w:val="000000"/>
                <w:sz w:val="18"/>
                <w:szCs w:val="18"/>
              </w:rPr>
            </w:pPr>
            <w:r w:rsidRPr="00447E82">
              <w:rPr>
                <w:color w:val="000000"/>
                <w:sz w:val="18"/>
                <w:szCs w:val="18"/>
              </w:rPr>
              <w:t>102110,5</w:t>
            </w:r>
          </w:p>
        </w:tc>
      </w:tr>
      <w:tr w:rsidR="00C02583" w:rsidRPr="00A865DC" w:rsidTr="002850EA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2583" w:rsidRPr="00A865DC" w:rsidTr="002850EA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83" w:rsidRPr="00447E82" w:rsidRDefault="00C02583" w:rsidP="002850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55 452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55 452,0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48 121,5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7330,5</w:t>
            </w:r>
          </w:p>
        </w:tc>
      </w:tr>
      <w:tr w:rsidR="00C02583" w:rsidRPr="00A865DC" w:rsidTr="002850EA">
        <w:trPr>
          <w:trHeight w:val="455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87 118,1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135 363,8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132 015,3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96 553,1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136,7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35462,2</w:t>
            </w:r>
          </w:p>
        </w:tc>
      </w:tr>
      <w:tr w:rsidR="00C02583" w:rsidRPr="00A865DC" w:rsidTr="002850EA">
        <w:trPr>
          <w:trHeight w:val="419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Субвенции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136 193,9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133 365,0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131 925,3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125 183,9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6741,4</w:t>
            </w:r>
          </w:p>
        </w:tc>
      </w:tr>
      <w:tr w:rsidR="00C02583" w:rsidRPr="00A865DC" w:rsidTr="002850EA">
        <w:trPr>
          <w:trHeight w:val="552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6 429,3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61 167,1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8 170,8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748,6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52996,3</w:t>
            </w:r>
          </w:p>
        </w:tc>
      </w:tr>
      <w:tr w:rsidR="00C02583" w:rsidRPr="00A865DC" w:rsidTr="002850EA">
        <w:trPr>
          <w:trHeight w:val="9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 w:rsidRPr="00A865DC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83" w:rsidRPr="00A865DC" w:rsidRDefault="00C02583" w:rsidP="002850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420,6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A865DC" w:rsidRDefault="00C02583" w:rsidP="002850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-420,6</w:t>
            </w:r>
          </w:p>
        </w:tc>
      </w:tr>
    </w:tbl>
    <w:p w:rsidR="00C02583" w:rsidRDefault="00C02583" w:rsidP="00C02583">
      <w:pPr>
        <w:pStyle w:val="21"/>
        <w:spacing w:line="240" w:lineRule="auto"/>
        <w:jc w:val="both"/>
        <w:rPr>
          <w:sz w:val="28"/>
          <w:szCs w:val="28"/>
        </w:rPr>
      </w:pPr>
    </w:p>
    <w:p w:rsidR="00C02583" w:rsidRPr="00EF28C4" w:rsidRDefault="00C02583" w:rsidP="00C02583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lastRenderedPageBreak/>
        <w:t>В структуре доходов бюджета 2022 года по сравнению с 2021 годом доля безвозмездных перечислений увеличилась и составила 72,5% от общего объема привлеченных доходов. Безвозмездные поступления исполнены в сумме 380 559,7 тыс. рублей, или 98,8% к уточненному годовому плану.</w:t>
      </w:r>
    </w:p>
    <w:p w:rsidR="00C02583" w:rsidRPr="00EF28C4" w:rsidRDefault="00C02583" w:rsidP="00C02583">
      <w:pPr>
        <w:pStyle w:val="21"/>
        <w:spacing w:after="0"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Структурная динамика безвозмездных поступлений из областного бюджета отражена в диаграмме.</w:t>
      </w:r>
    </w:p>
    <w:p w:rsidR="00C02583" w:rsidRDefault="00C02583" w:rsidP="00C02583">
      <w:pPr>
        <w:tabs>
          <w:tab w:val="left" w:pos="900"/>
        </w:tabs>
        <w:jc w:val="both"/>
      </w:pPr>
      <w:r>
        <w:t xml:space="preserve">   </w:t>
      </w:r>
      <w:r>
        <w:rPr>
          <w:noProof/>
        </w:rPr>
        <w:drawing>
          <wp:inline distT="0" distB="0" distL="0" distR="0">
            <wp:extent cx="5821680" cy="2860675"/>
            <wp:effectExtent l="0" t="0" r="0" b="0"/>
            <wp:docPr id="25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02583" w:rsidRPr="00EF28C4" w:rsidRDefault="00C02583" w:rsidP="00C02583">
      <w:pPr>
        <w:spacing w:line="276" w:lineRule="auto"/>
        <w:ind w:firstLine="708"/>
        <w:jc w:val="both"/>
        <w:rPr>
          <w:sz w:val="28"/>
          <w:szCs w:val="28"/>
        </w:rPr>
      </w:pPr>
      <w:r w:rsidRPr="00EF28C4">
        <w:rPr>
          <w:sz w:val="28"/>
          <w:szCs w:val="28"/>
        </w:rPr>
        <w:t>Основная часть безвозмездных поступлений обеспечена поступлениями субвенций (34,7 % от общего объема безвозмездных поступлений), субсидий (34,7 %), дотаций (14,5 %), иных межбюджетных трансфертов (16,1 %).</w:t>
      </w:r>
    </w:p>
    <w:p w:rsidR="00C02583" w:rsidRPr="00EF28C4" w:rsidRDefault="00C02583" w:rsidP="00C02583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 w:rsidRPr="00EF28C4">
        <w:rPr>
          <w:sz w:val="28"/>
          <w:szCs w:val="28"/>
        </w:rPr>
        <w:tab/>
        <w:t>По сравнению с 2021 годом произошло увеличение безвозмездных поступлений на 36,7% (102 110,5 тыс. рублей), в том числе по дотациям на 15,2% (7 330,5 тыс. рублей), по субвенциям на 5,4% (6 741,4 тыс. рублей), по иным межбюджетным трансфертам в  7,5 раза (52 996,3 тыс. рублей).</w:t>
      </w:r>
    </w:p>
    <w:p w:rsidR="00C02583" w:rsidRPr="00482E7C" w:rsidRDefault="00C02583" w:rsidP="00C02583">
      <w:pPr>
        <w:pStyle w:val="21"/>
        <w:spacing w:after="0" w:line="240" w:lineRule="auto"/>
        <w:jc w:val="both"/>
        <w:rPr>
          <w:b/>
          <w:sz w:val="26"/>
          <w:szCs w:val="26"/>
        </w:rPr>
      </w:pPr>
    </w:p>
    <w:p w:rsidR="00C02583" w:rsidRPr="00970E84" w:rsidRDefault="00C02583" w:rsidP="00C02583">
      <w:pPr>
        <w:jc w:val="center"/>
        <w:rPr>
          <w:b/>
          <w:sz w:val="26"/>
          <w:szCs w:val="26"/>
        </w:rPr>
      </w:pPr>
      <w:r w:rsidRPr="00970E84">
        <w:rPr>
          <w:b/>
          <w:sz w:val="26"/>
          <w:szCs w:val="26"/>
        </w:rPr>
        <w:t>РАСХОДЫ</w:t>
      </w:r>
    </w:p>
    <w:p w:rsidR="00C02583" w:rsidRPr="00970E84" w:rsidRDefault="00C02583" w:rsidP="00C02583">
      <w:pPr>
        <w:jc w:val="center"/>
        <w:rPr>
          <w:b/>
          <w:sz w:val="26"/>
          <w:szCs w:val="26"/>
        </w:rPr>
      </w:pPr>
    </w:p>
    <w:p w:rsidR="00C02583" w:rsidRPr="003956EC" w:rsidRDefault="00C02583" w:rsidP="00C02583">
      <w:pPr>
        <w:pStyle w:val="a6"/>
        <w:ind w:firstLine="708"/>
        <w:rPr>
          <w:szCs w:val="28"/>
        </w:rPr>
      </w:pPr>
      <w:r w:rsidRPr="003956EC">
        <w:rPr>
          <w:szCs w:val="28"/>
        </w:rPr>
        <w:t xml:space="preserve">По расходам  бюджет Куменского муниципального района исполнен за 2022 год в сумме 507 101,2 тыс. руб. или на 98,8 процента к уточненным годовым назначениям. </w:t>
      </w:r>
    </w:p>
    <w:p w:rsidR="00C02583" w:rsidRPr="003956EC" w:rsidRDefault="00C02583" w:rsidP="00C02583">
      <w:pPr>
        <w:pStyle w:val="a6"/>
        <w:ind w:firstLine="708"/>
        <w:rPr>
          <w:szCs w:val="28"/>
        </w:rPr>
      </w:pPr>
      <w:r w:rsidRPr="003956EC">
        <w:rPr>
          <w:szCs w:val="28"/>
        </w:rPr>
        <w:t xml:space="preserve">По сравнению с прошлым годом объем расходов увеличился на 118 010,8 тыс. рублей. </w:t>
      </w:r>
    </w:p>
    <w:p w:rsidR="00C02583" w:rsidRPr="003956EC" w:rsidRDefault="00C02583" w:rsidP="00C02583">
      <w:pPr>
        <w:pStyle w:val="a6"/>
        <w:ind w:firstLine="708"/>
        <w:rPr>
          <w:szCs w:val="28"/>
        </w:rPr>
      </w:pPr>
      <w:r w:rsidRPr="003956EC">
        <w:rPr>
          <w:szCs w:val="28"/>
        </w:rPr>
        <w:t>По итогам года остаток неиспользованных ассигнований составил          6 048,6 тыс. рублей (большую часть остатка составляют расходы по дорожному хозяйству – 2001,2 тыс. рублей, мероприятия по газификации – 1285,5 тыс. рублей, 1309,3 - мероприятия социальной политики).</w:t>
      </w:r>
    </w:p>
    <w:p w:rsidR="00C02583" w:rsidRPr="003956EC" w:rsidRDefault="00C02583" w:rsidP="00C02583">
      <w:pPr>
        <w:pStyle w:val="a6"/>
        <w:ind w:firstLine="720"/>
        <w:rPr>
          <w:szCs w:val="28"/>
        </w:rPr>
      </w:pPr>
      <w:r w:rsidRPr="003956EC">
        <w:rPr>
          <w:szCs w:val="28"/>
        </w:rPr>
        <w:t>Отраслевая структура расходов районного бюджета, произведенных в 2022 году показана в таблице:</w:t>
      </w:r>
    </w:p>
    <w:p w:rsidR="00C02583" w:rsidRPr="003956EC" w:rsidRDefault="00C02583" w:rsidP="00C02583">
      <w:pPr>
        <w:pStyle w:val="a6"/>
        <w:ind w:firstLine="720"/>
        <w:rPr>
          <w:szCs w:val="28"/>
        </w:rPr>
      </w:pPr>
    </w:p>
    <w:p w:rsidR="000A0D6A" w:rsidRDefault="000A0D6A" w:rsidP="00C02583">
      <w:pPr>
        <w:pStyle w:val="a6"/>
        <w:ind w:firstLine="720"/>
        <w:jc w:val="right"/>
        <w:rPr>
          <w:sz w:val="26"/>
          <w:szCs w:val="26"/>
        </w:rPr>
      </w:pPr>
    </w:p>
    <w:p w:rsidR="00C02583" w:rsidRPr="00970E84" w:rsidRDefault="00C02583" w:rsidP="00C02583">
      <w:pPr>
        <w:pStyle w:val="a6"/>
        <w:ind w:firstLine="720"/>
        <w:jc w:val="right"/>
        <w:rPr>
          <w:sz w:val="26"/>
          <w:szCs w:val="26"/>
        </w:rPr>
      </w:pPr>
      <w:r w:rsidRPr="00970E84">
        <w:rPr>
          <w:sz w:val="26"/>
          <w:szCs w:val="26"/>
        </w:rPr>
        <w:lastRenderedPageBreak/>
        <w:t>тыс. рублей</w:t>
      </w:r>
    </w:p>
    <w:tbl>
      <w:tblPr>
        <w:tblW w:w="9513" w:type="dxa"/>
        <w:jc w:val="center"/>
        <w:tblLayout w:type="fixed"/>
        <w:tblLook w:val="04A0"/>
      </w:tblPr>
      <w:tblGrid>
        <w:gridCol w:w="2363"/>
        <w:gridCol w:w="710"/>
        <w:gridCol w:w="1478"/>
        <w:gridCol w:w="1418"/>
        <w:gridCol w:w="1355"/>
        <w:gridCol w:w="1232"/>
        <w:gridCol w:w="957"/>
      </w:tblGrid>
      <w:tr w:rsidR="00C02583" w:rsidRPr="00970E84" w:rsidTr="002850EA">
        <w:trPr>
          <w:trHeight w:val="450"/>
          <w:jc w:val="center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Первоначальный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Уточненный план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Процент исполнения (%)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Уд. вес расходов</w:t>
            </w:r>
          </w:p>
        </w:tc>
      </w:tr>
      <w:tr w:rsidR="00C02583" w:rsidRPr="00970E84" w:rsidTr="002850EA"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Общегосударственные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48768,9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48363,9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9,5</w:t>
            </w:r>
          </w:p>
        </w:tc>
      </w:tr>
      <w:tr w:rsidR="00C02583" w:rsidRPr="00970E84" w:rsidTr="002850EA">
        <w:trPr>
          <w:trHeight w:val="126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1427,0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9,7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0,3</w:t>
            </w:r>
          </w:p>
        </w:tc>
      </w:tr>
      <w:tr w:rsidR="00C02583" w:rsidRPr="00970E84" w:rsidTr="002850EA"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83231,9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81122,8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16,0</w:t>
            </w:r>
          </w:p>
        </w:tc>
      </w:tr>
      <w:tr w:rsidR="00C02583" w:rsidRPr="00970E84" w:rsidTr="002850EA">
        <w:trPr>
          <w:trHeight w:val="639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2146,5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EA63FA" w:rsidRDefault="00C02583" w:rsidP="002850E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C02583" w:rsidRPr="00970E84" w:rsidTr="002850EA"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453,5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C02583" w:rsidRPr="00970E84" w:rsidTr="002850EA"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243 172,7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289 289,4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288 664,0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6,9</w:t>
            </w:r>
          </w:p>
        </w:tc>
      </w:tr>
      <w:tr w:rsidR="00C02583" w:rsidRPr="00970E84" w:rsidTr="002850EA">
        <w:trPr>
          <w:trHeight w:val="104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Культура, кинематография, средства массовой информации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9429,4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9407,1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99,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1,9</w:t>
            </w:r>
          </w:p>
        </w:tc>
      </w:tr>
      <w:tr w:rsidR="00C02583" w:rsidRPr="00970E84" w:rsidTr="002850EA">
        <w:trPr>
          <w:trHeight w:val="353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20647,4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19 338,1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3,7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3,8</w:t>
            </w:r>
          </w:p>
        </w:tc>
      </w:tr>
      <w:tr w:rsidR="00C02583" w:rsidRPr="00970E84" w:rsidTr="002850EA">
        <w:trPr>
          <w:trHeight w:val="630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13886,4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14 549,6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14321,6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98,</w:t>
            </w: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2,8</w:t>
            </w:r>
          </w:p>
        </w:tc>
      </w:tr>
      <w:tr w:rsidR="00C02583" w:rsidRPr="00970E84" w:rsidTr="002850EA">
        <w:trPr>
          <w:trHeight w:val="1136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C02583" w:rsidRPr="00970E84" w:rsidTr="006A7DA6">
        <w:trPr>
          <w:trHeight w:val="132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43206,0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3</w:t>
            </w:r>
            <w:r>
              <w:rPr>
                <w:color w:val="000000"/>
                <w:sz w:val="26"/>
                <w:szCs w:val="26"/>
              </w:rPr>
              <w:t>206,0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461E05" w:rsidRDefault="00C02583" w:rsidP="002850EA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8.5</w:t>
            </w:r>
          </w:p>
        </w:tc>
      </w:tr>
      <w:tr w:rsidR="00C02583" w:rsidRPr="00970E84" w:rsidTr="002850EA">
        <w:trPr>
          <w:trHeight w:val="315"/>
          <w:jc w:val="center"/>
        </w:trPr>
        <w:tc>
          <w:tcPr>
            <w:tcW w:w="2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583" w:rsidRPr="00970E84" w:rsidRDefault="00C02583" w:rsidP="002850EA">
            <w:pPr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411001,7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513 149,8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507 101,2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8</w:t>
            </w:r>
            <w:r w:rsidRPr="00970E84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583" w:rsidRPr="00970E84" w:rsidRDefault="00C02583" w:rsidP="002850EA">
            <w:pPr>
              <w:jc w:val="center"/>
              <w:rPr>
                <w:color w:val="000000"/>
                <w:sz w:val="26"/>
                <w:szCs w:val="26"/>
              </w:rPr>
            </w:pPr>
            <w:r w:rsidRPr="00970E84">
              <w:rPr>
                <w:color w:val="000000"/>
                <w:sz w:val="26"/>
                <w:szCs w:val="26"/>
              </w:rPr>
              <w:t>100,0</w:t>
            </w:r>
          </w:p>
        </w:tc>
      </w:tr>
    </w:tbl>
    <w:p w:rsidR="00C02583" w:rsidRPr="003956EC" w:rsidRDefault="00C02583" w:rsidP="00C02583">
      <w:pPr>
        <w:ind w:firstLine="708"/>
        <w:jc w:val="both"/>
        <w:rPr>
          <w:sz w:val="28"/>
          <w:szCs w:val="28"/>
        </w:rPr>
      </w:pPr>
    </w:p>
    <w:p w:rsidR="00C02583" w:rsidRPr="003956EC" w:rsidRDefault="00C02583" w:rsidP="00C02583">
      <w:pPr>
        <w:ind w:firstLine="708"/>
        <w:jc w:val="both"/>
        <w:rPr>
          <w:sz w:val="28"/>
          <w:szCs w:val="28"/>
        </w:rPr>
      </w:pPr>
      <w:r w:rsidRPr="003956EC">
        <w:rPr>
          <w:sz w:val="28"/>
          <w:szCs w:val="28"/>
        </w:rPr>
        <w:t xml:space="preserve">Наибольший удельный вес в расходах районного бюджета составили расходы на социальную сферу – 65,4 процента, в том числе: по отрасли образования – 56,9 процента, культуре – 1,9 процента, социальной политике –3,8 процентов, физическая культура и спорт – 2,8 процента. В целом расходы на социальную сферу составляют 331 830,6 тыс. рублей, что на </w:t>
      </w:r>
      <w:r w:rsidRPr="003956EC">
        <w:rPr>
          <w:sz w:val="28"/>
          <w:szCs w:val="28"/>
        </w:rPr>
        <w:lastRenderedPageBreak/>
        <w:t xml:space="preserve">64 107,7 тыс. рублей или на 23,9 % выше уровня произведенных расходов в 2021 году. </w:t>
      </w:r>
    </w:p>
    <w:p w:rsidR="00C02583" w:rsidRPr="003956EC" w:rsidRDefault="00C02583" w:rsidP="00C02583">
      <w:pPr>
        <w:ind w:firstLine="708"/>
        <w:jc w:val="both"/>
        <w:rPr>
          <w:sz w:val="28"/>
          <w:szCs w:val="28"/>
        </w:rPr>
      </w:pPr>
      <w:r w:rsidRPr="003956EC">
        <w:rPr>
          <w:sz w:val="28"/>
          <w:szCs w:val="28"/>
        </w:rPr>
        <w:t>Наиболее низкое освоение плана по расходам по разделу 05 «Коммунальное хозяйство» - 37,3 % по причине возврата средств в конце года.</w:t>
      </w:r>
    </w:p>
    <w:p w:rsidR="00C02583" w:rsidRPr="003956EC" w:rsidRDefault="00C02583" w:rsidP="00C02583">
      <w:pPr>
        <w:ind w:firstLine="708"/>
        <w:jc w:val="both"/>
        <w:rPr>
          <w:sz w:val="28"/>
          <w:szCs w:val="28"/>
        </w:rPr>
      </w:pPr>
      <w:r w:rsidRPr="003956EC">
        <w:rPr>
          <w:sz w:val="28"/>
          <w:szCs w:val="28"/>
        </w:rPr>
        <w:t>Структура расходов районного бюджета за 2022 год в разрезе кодов классификации операций сектора государственного управления представлена на следующей диаграмме:</w:t>
      </w:r>
    </w:p>
    <w:p w:rsidR="00C02583" w:rsidRPr="00970E84" w:rsidRDefault="00C02583" w:rsidP="00C02583">
      <w:pPr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6029325" cy="3910965"/>
            <wp:effectExtent l="0" t="0" r="0" b="0"/>
            <wp:docPr id="24" name="Объект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2583" w:rsidRPr="00970E84" w:rsidRDefault="00C02583" w:rsidP="00C02583">
      <w:pPr>
        <w:ind w:firstLine="708"/>
        <w:jc w:val="both"/>
        <w:rPr>
          <w:sz w:val="26"/>
          <w:szCs w:val="26"/>
        </w:rPr>
      </w:pPr>
    </w:p>
    <w:p w:rsidR="00C02583" w:rsidRPr="006A7DA6" w:rsidRDefault="00C02583" w:rsidP="00C02583">
      <w:pPr>
        <w:ind w:firstLine="708"/>
        <w:jc w:val="both"/>
        <w:rPr>
          <w:noProof/>
          <w:sz w:val="28"/>
          <w:szCs w:val="28"/>
        </w:rPr>
      </w:pPr>
      <w:r w:rsidRPr="006A7DA6">
        <w:rPr>
          <w:noProof/>
          <w:sz w:val="28"/>
          <w:szCs w:val="28"/>
        </w:rPr>
        <w:t>Приведенные данные свидетельствуют, что основную долю в расходах бюджета занимали расходы на финансирование заработной платы с начислениями, расходы на приобретение услуг, безвозмездные и безвозвратные перечисления бюджетам.</w:t>
      </w:r>
    </w:p>
    <w:p w:rsidR="00C02583" w:rsidRPr="006A7DA6" w:rsidRDefault="00C02583" w:rsidP="00C02583">
      <w:pPr>
        <w:ind w:firstLine="708"/>
        <w:jc w:val="both"/>
        <w:rPr>
          <w:noProof/>
          <w:sz w:val="28"/>
          <w:szCs w:val="28"/>
        </w:rPr>
      </w:pPr>
      <w:r w:rsidRPr="006A7DA6">
        <w:rPr>
          <w:noProof/>
          <w:sz w:val="28"/>
          <w:szCs w:val="28"/>
        </w:rPr>
        <w:t>По состоянию на 01.01.2023 г. просроченная кредиторская задолженность по данным бухгалтерского учета по районному бюджету отсутствует.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b/>
          <w:sz w:val="28"/>
          <w:szCs w:val="28"/>
        </w:rPr>
        <w:t>По разделу 01 «Общегосударственные вопросы»</w:t>
      </w:r>
      <w:r w:rsidRPr="006A7DA6">
        <w:rPr>
          <w:sz w:val="28"/>
          <w:szCs w:val="28"/>
        </w:rPr>
        <w:t xml:space="preserve"> расходы исполнены в сумме 48 363,9 тыс. рублей на 99,2 процента.  По сравнению с расходами, произведенными в 2021 году увеличение составило 6 267,1 тыс. рублей или на 7,2 %.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В 2022 году расходы на содержание органов местного самоуправления составили 29 649,7 тыс. рублей, при утвержденном Правительством области нормативе формирования расходов на содержание органов местного самоуправления в сумме 32 491,0 тыс. рублей. Экономия составила 2 841,3 тыс. рублей или 8,5 %.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lastRenderedPageBreak/>
        <w:tab/>
      </w:r>
      <w:r w:rsidRPr="006A7DA6">
        <w:rPr>
          <w:b/>
          <w:sz w:val="28"/>
          <w:szCs w:val="28"/>
        </w:rPr>
        <w:t>По разделу 03 «Национальная безопасность и правоохранительная деятельность»</w:t>
      </w:r>
      <w:r w:rsidRPr="006A7DA6">
        <w:rPr>
          <w:sz w:val="28"/>
          <w:szCs w:val="28"/>
        </w:rPr>
        <w:t xml:space="preserve"> исполнение расходов составило 1 422,6 тыс. рублей, при утвержденных ассигнованиях 1 427,0 тыс. рублей или на 99,7 %.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По подразделу 0310 «Защита населения и территорий от чрезвычайных ситуаций природного и техногенного характера, пожарная безопасность» произведены расходы на содержание единой дежурной диспетчерской службы (содержание 5 штатных единиц и техническое оснащение) в сумме 1 417,9 тыс. рублей.</w:t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Расходы по данному разделу осуществлялись в рамках муниципальной программы "Обеспечение безопасности жизнедеятельности населения Куменского района".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</w:r>
      <w:r w:rsidRPr="006A7DA6">
        <w:rPr>
          <w:b/>
          <w:sz w:val="28"/>
          <w:szCs w:val="28"/>
        </w:rPr>
        <w:t>По разделу 04 «Национальная экономика»</w:t>
      </w:r>
      <w:r w:rsidRPr="006A7DA6">
        <w:rPr>
          <w:sz w:val="28"/>
          <w:szCs w:val="28"/>
        </w:rPr>
        <w:t xml:space="preserve"> расходы в целом исполнены на 97,5 %. При уточненном плане 83 231,9 тыс. рублей освоено    81 122,8 тыс. рублей, что на 54 518,3 тыс. рублей или в 3 раза выше произведенных расходов 2021 года.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По подразделу 0405 «Сельское хозяйство и рыболовство» расходы исполнены на 99,9 %. При уточненном плане 1 810,8 тыс. рублей исполнено 1 808,8 тыс. рублей.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По подразделу 0408 «Транспорт» расходы на предоставление субсидии предприятиям автомобильного транспорта и индивидуальным предпринимателям, осуществляющим перевозку пассажиров автомобильным транспортом на внутримуниципальных маршрутах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в границах Куменского муниципального района составили  2 361,3 тыс. рублей или 95,7 % от утвержденных ассигнований.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По подразделу 0409 «Дорожное хозяйство (дорожные фонды)» расходы составили 76 939,1 тыс. рублей, при утвержденных ассигнованиях в сумме    78 940,3 тыс. рублей или 97,5 %. По данному подразделу произведены расходы на содержание и ремонт автомобильных дорог общего пользования местного значения в рамках муниципальной целевой программы «Развитие транспортной системы Куменского района», расходы на софинансирование расходов на реализацию инвестиционных программ и проектов развития общественной инфраструктуры муниципальных образований в рамках программы "Поддержка деятельности социально ориентированных некоммерческих организаций и развитие активности населения в Куменском районе".  В 2022 году реализован проект по ремонту автомобильной дороги Среднеивкино – Нижнеивкино на сумму 53 448,9 тыс. рублей.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По подразделу 0412 «Другие вопросы в области национальной экономики» расходы в целом составили 13,5 тыс. рублей (МЦП «Поддержка и развитие малого предпринимательства в Куменском районе»).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</w:r>
      <w:r w:rsidRPr="006A7DA6">
        <w:rPr>
          <w:b/>
          <w:sz w:val="28"/>
          <w:szCs w:val="28"/>
        </w:rPr>
        <w:t>По разделу 05 «Жилищно-коммунальное хозяйство»</w:t>
      </w:r>
      <w:r w:rsidRPr="006A7DA6">
        <w:rPr>
          <w:sz w:val="28"/>
          <w:szCs w:val="28"/>
        </w:rPr>
        <w:t xml:space="preserve"> расходы исполнены в сумме 801,6 тыс. рублей, при утвержденных ассигнованиях в сумме 2 146,5 тыс. рублей или 37,3 %. 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 xml:space="preserve">По подразделу 0502 «Коммунальное хозяйство» произведены расходы в сумме 647,5 тыс. рублей или 33,4 % к утвержденным ассигнованиям. </w:t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lastRenderedPageBreak/>
        <w:tab/>
      </w:r>
    </w:p>
    <w:p w:rsidR="00C02583" w:rsidRPr="006A7DA6" w:rsidRDefault="00C02583" w:rsidP="00C02583">
      <w:pPr>
        <w:tabs>
          <w:tab w:val="left" w:pos="0"/>
        </w:tabs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</w:r>
      <w:r w:rsidRPr="006A7DA6">
        <w:rPr>
          <w:b/>
          <w:sz w:val="28"/>
          <w:szCs w:val="28"/>
        </w:rPr>
        <w:t xml:space="preserve">По разделу 06 «Охрана окружающей среды» </w:t>
      </w:r>
      <w:r w:rsidRPr="006A7DA6">
        <w:rPr>
          <w:sz w:val="28"/>
          <w:szCs w:val="28"/>
        </w:rPr>
        <w:t xml:space="preserve">расходы произведены по муниципальной программе «Охрана окружающей среды в Куменском районе" в сумме 453,5 тыс. рублей на ликвидацию свалок и прочие природоохранные мероприятия.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b/>
          <w:sz w:val="28"/>
          <w:szCs w:val="28"/>
        </w:rPr>
        <w:t>По разделу 07 «Образование»</w:t>
      </w:r>
      <w:r w:rsidRPr="006A7DA6">
        <w:rPr>
          <w:sz w:val="28"/>
          <w:szCs w:val="28"/>
        </w:rPr>
        <w:t xml:space="preserve"> освоение расходов составило 99,8 %, при утвержденном плане 289 289,4 тыс. рублей исполнено 288 664,0 тыс. рублей, что на 64 183,5 тыс. рублей или на 28,6 % выше произведенных расходов 2021 года.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0701 «Дошкольное образование» произведены расходы на содержание 6 дошкольных учреждений в общей сумме 108 454,2 тыс. рублей при утвержденных ассигнованиях 108 831,1 тыс. рублей или 99,7 %.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0702 «Общее образование» произведены расходы на содержание 6 образовательных учреждений, освоение расходов составило 99,9 % при утвержденном плане 155 061,0 тыс. рублей исполнено 154 835,2 тыс. рублей, что на 52 416,4 тыс. рублей или на 51,2 % выше произведенных расходов 2021 года, в том числе в рамках мероприятия «Реализация мероприятий по модернизации школьных систем образования» произведен капитальный ремонт МКУ СОШ п. Краснооктябрьский на сумму 38 395,6 тыс. рублей.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0703 «Дополнительное образование детей» произведены расходы на содержание 2 учреждений дополнительного образования, в общей сумме 16 059,0 тыс. рублей при утвержденных ассигнованиях в сумме 16 075,7 тыс. рублей или 99,9 %.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0705 «Профессиональная подготовка, переподготовка и повышение квалификации» расходы произведены в сумме 63,1 тыс. рублей.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0707 «Молодежная политика и оздоровление детей» произведены расходы в сумме 503,4 тыс. рублей.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0709 «Другие вопросы в области образования» произведены расходы на содержание 1 учреждения – МКУ «Центр ИМ и БО ОО Куменского района» в сумме 8 749,0 тыс. рублей или 100,0 %.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b/>
          <w:sz w:val="28"/>
          <w:szCs w:val="28"/>
        </w:rPr>
        <w:t>По разделу 08 «Культура и кинематография»</w:t>
      </w:r>
      <w:r w:rsidRPr="006A7DA6">
        <w:rPr>
          <w:sz w:val="28"/>
          <w:szCs w:val="28"/>
        </w:rPr>
        <w:t xml:space="preserve"> произведены расходы на содержание 2 учреждений (библиотека, музей) в сумме 9 407,1 тыс. рублей.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b/>
          <w:sz w:val="28"/>
          <w:szCs w:val="28"/>
        </w:rPr>
        <w:t>По разделу 10 «Социальная политика»</w:t>
      </w:r>
      <w:r w:rsidRPr="006A7DA6">
        <w:rPr>
          <w:sz w:val="28"/>
          <w:szCs w:val="28"/>
        </w:rPr>
        <w:t xml:space="preserve"> исполнение расходов составило 93,7 %. При утвержденном плане 20 647,4 тыс. рублей исполнено   19 338,1 тыс. рублей.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По подразделу 1001 «Пенсионное обеспечение» произведены расходы в сумме 2 493,4 тыс. рублей или 100,0 % от утвержденных ассигнований, предусмотренных на доплаты к пенсиям муниципальных служащих.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 xml:space="preserve">По подразделу 1003 «Социальное обеспечение населения» произведены расходы в сумме 8 789,9 тыс. рублей, при утвержденных ассигнованиях 9 720,5 тыс. рублей или 90,4 %.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 xml:space="preserve">По подразделу 1004 «Охрана семьи и детства» произведены расходы за счет субвенций из областного бюджета в сумме 7 964,7 тыс. рублей при уточненных ассигнованиях в сумме 8 343,6 тыс. рублей или на 95,5 %.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lastRenderedPageBreak/>
        <w:t xml:space="preserve">По подразделу 1006 «Другие вопросы в области социальной политики» произведены расходы в сумме 90,0 тыс. рублей, в том числе расходы по муниципальной программе «Поддержка деятельности социально ориентированных некоммерческих организаций и развитие гражданской активности населения в Куменском районе».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  <w:highlight w:val="yellow"/>
        </w:rPr>
      </w:pPr>
      <w:r w:rsidRPr="006A7DA6">
        <w:rPr>
          <w:b/>
          <w:sz w:val="28"/>
          <w:szCs w:val="28"/>
        </w:rPr>
        <w:t>По разделу 11 «Физическая культура и спорт»</w:t>
      </w:r>
      <w:r w:rsidRPr="006A7DA6">
        <w:rPr>
          <w:sz w:val="28"/>
          <w:szCs w:val="28"/>
        </w:rPr>
        <w:t xml:space="preserve"> освоение расходов составило 98,4 %. При утвержденных ассигнованиях в сумме 14 549,6 тыс. рублей исполнено 14 321,6 тыс. рублей, что на 505,9 тыс. рублей ниже произведенных расходов в 2021 году. Расходы по данному разделу направлены на содержание МБУ Спортивная школа пгт Кумены в сумме 13 769,2 тыс. рублей, финансовая поддержка детско – юношеского спорта в сумме 500,0 тыс. рублей (приобретение экипировки и инвентаря), на мероприятия в области физической культуры и спорта в сумме 52,4 тыс. рублей. Расходы по данному разделу произведены в рамках муниципальной программы «Развитие физической культуры и спорта в Куменском районе».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b/>
          <w:sz w:val="28"/>
          <w:szCs w:val="28"/>
        </w:rPr>
        <w:t xml:space="preserve">По разделу 14 «Межбюджетные трансферты общего характера бюджетам субъектов Российской Федерации и муниципальных образований» </w:t>
      </w:r>
      <w:r w:rsidRPr="006A7DA6">
        <w:rPr>
          <w:sz w:val="28"/>
          <w:szCs w:val="28"/>
        </w:rPr>
        <w:t>исполнены расходы на предоставление межбюджетных трансфертов бюджетам поселений в сумме 43 206,0 тыс. рублей или 100 % к утвержденным ассигнованиям.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 xml:space="preserve">Решением районной Думы утвержден перечень главных распорядителей средств бюджета в количестве четырех ГРБС (по сравнению с 2021 годом осталось без изменений).  </w:t>
      </w:r>
    </w:p>
    <w:p w:rsidR="006A7DA6" w:rsidRDefault="00C02583" w:rsidP="006A7DA6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 xml:space="preserve">Ведомственная структура расходов бюджета муниципального образования Куменский муниципальный район за 2021 год показана в таблице:   </w:t>
      </w:r>
      <w:r w:rsidR="006A7DA6">
        <w:rPr>
          <w:sz w:val="28"/>
          <w:szCs w:val="28"/>
        </w:rPr>
        <w:t xml:space="preserve">                                    </w:t>
      </w:r>
      <w:r w:rsidRPr="006A7DA6">
        <w:rPr>
          <w:sz w:val="28"/>
          <w:szCs w:val="28"/>
        </w:rPr>
        <w:t xml:space="preserve">                                                            </w:t>
      </w:r>
    </w:p>
    <w:p w:rsidR="00C02583" w:rsidRPr="006A7DA6" w:rsidRDefault="006A7DA6" w:rsidP="006A7D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C02583" w:rsidRPr="006A7DA6">
        <w:rPr>
          <w:sz w:val="28"/>
          <w:szCs w:val="28"/>
        </w:rPr>
        <w:t>тыс. руб.</w:t>
      </w:r>
    </w:p>
    <w:tbl>
      <w:tblPr>
        <w:tblW w:w="9478" w:type="dxa"/>
        <w:tblInd w:w="104" w:type="dxa"/>
        <w:tblLayout w:type="fixed"/>
        <w:tblLook w:val="0000"/>
      </w:tblPr>
      <w:tblGrid>
        <w:gridCol w:w="236"/>
        <w:gridCol w:w="3312"/>
        <w:gridCol w:w="425"/>
        <w:gridCol w:w="1276"/>
        <w:gridCol w:w="1134"/>
        <w:gridCol w:w="1148"/>
        <w:gridCol w:w="867"/>
        <w:gridCol w:w="1080"/>
      </w:tblGrid>
      <w:tr w:rsidR="00C02583" w:rsidRPr="00482E7C" w:rsidTr="002850EA">
        <w:trPr>
          <w:trHeight w:val="8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DA6" w:rsidRDefault="006A7DA6" w:rsidP="002850EA">
            <w:pPr>
              <w:rPr>
                <w:b/>
                <w:sz w:val="22"/>
                <w:szCs w:val="22"/>
              </w:rPr>
            </w:pPr>
          </w:p>
          <w:p w:rsidR="00C02583" w:rsidRPr="00482E7C" w:rsidRDefault="00C02583" w:rsidP="002850EA">
            <w:pPr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jc w:val="center"/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Наименование главного распорядителя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ind w:left="-141" w:right="-108"/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Уточненный план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Отчет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583" w:rsidRPr="00482E7C" w:rsidRDefault="00C02583" w:rsidP="002850EA">
            <w:pPr>
              <w:jc w:val="center"/>
              <w:rPr>
                <w:b/>
                <w:bCs/>
                <w:sz w:val="22"/>
                <w:szCs w:val="22"/>
              </w:rPr>
            </w:pPr>
            <w:r w:rsidRPr="00482E7C">
              <w:rPr>
                <w:b/>
                <w:bCs/>
                <w:sz w:val="22"/>
                <w:szCs w:val="22"/>
              </w:rPr>
              <w:t>Уд. вес расходов</w:t>
            </w:r>
          </w:p>
        </w:tc>
      </w:tr>
      <w:tr w:rsidR="00C02583" w:rsidRPr="00482E7C" w:rsidTr="002850EA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83" w:rsidRPr="00482E7C" w:rsidRDefault="00C02583" w:rsidP="002850EA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Управление образования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307 242,9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305 337,8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</w:tr>
      <w:tr w:rsidR="00C02583" w:rsidRPr="00482E7C" w:rsidTr="002850EA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83" w:rsidRPr="00482E7C" w:rsidRDefault="00C02583" w:rsidP="002850EA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Финансовое управление администрации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55 795,7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51 805,9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51 642,2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C02583" w:rsidRPr="00482E7C" w:rsidTr="002850EA">
        <w:trPr>
          <w:trHeight w:val="683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83" w:rsidRPr="00482E7C" w:rsidRDefault="00C02583" w:rsidP="002850EA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Администрация Куменского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93 573,9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152 750,0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148 782,0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</w:tr>
      <w:tr w:rsidR="00C02583" w:rsidRPr="00482E7C" w:rsidTr="002850EA">
        <w:trPr>
          <w:trHeight w:val="6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rPr>
                <w:bCs/>
                <w:sz w:val="22"/>
                <w:szCs w:val="22"/>
              </w:rPr>
            </w:pPr>
            <w:r w:rsidRPr="00482E7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2583" w:rsidRPr="00482E7C" w:rsidRDefault="00C02583" w:rsidP="002850EA">
            <w:pPr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Муниципальное учреждение Куменская районная Дума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ind w:left="-141" w:right="-108"/>
              <w:jc w:val="center"/>
              <w:rPr>
                <w:sz w:val="22"/>
                <w:szCs w:val="22"/>
              </w:rPr>
            </w:pPr>
            <w:r w:rsidRPr="00482E7C">
              <w:rPr>
                <w:sz w:val="22"/>
                <w:szCs w:val="22"/>
              </w:rPr>
              <w:t>943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AA5A80" w:rsidRDefault="00C02583" w:rsidP="002850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1339,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C02583" w:rsidRPr="00482E7C" w:rsidTr="002850EA">
        <w:trPr>
          <w:trHeight w:val="2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rPr>
                <w:b/>
                <w:sz w:val="22"/>
                <w:szCs w:val="22"/>
              </w:rPr>
            </w:pPr>
            <w:r w:rsidRPr="00482E7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ind w:left="-141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411 001,7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513 149,8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507 101,2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583" w:rsidRPr="00482E7C" w:rsidRDefault="00C02583" w:rsidP="002850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C02583" w:rsidRDefault="00C02583" w:rsidP="00C02583">
      <w:pPr>
        <w:ind w:firstLine="708"/>
        <w:jc w:val="both"/>
        <w:rPr>
          <w:sz w:val="26"/>
          <w:szCs w:val="26"/>
        </w:rPr>
      </w:pPr>
    </w:p>
    <w:p w:rsidR="00C02583" w:rsidRDefault="00C02583" w:rsidP="00C02583">
      <w:pPr>
        <w:ind w:firstLine="708"/>
        <w:jc w:val="both"/>
        <w:rPr>
          <w:sz w:val="26"/>
          <w:szCs w:val="26"/>
        </w:rPr>
      </w:pP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Освоение средств по всем главным распорядителям освоено свыше 95 %.</w:t>
      </w:r>
    </w:p>
    <w:p w:rsidR="00C02583" w:rsidRPr="006A7DA6" w:rsidRDefault="00C02583" w:rsidP="00C02583">
      <w:pPr>
        <w:pStyle w:val="a6"/>
        <w:rPr>
          <w:color w:val="000000"/>
          <w:szCs w:val="28"/>
        </w:rPr>
      </w:pPr>
      <w:r w:rsidRPr="006A7DA6">
        <w:rPr>
          <w:color w:val="000000"/>
          <w:szCs w:val="28"/>
        </w:rPr>
        <w:lastRenderedPageBreak/>
        <w:tab/>
        <w:t>В течение 2022 года в первоочередном порядке осуществлялось финансирование расходов на выплату заработной платы с начислениями, социальные выплаты, оплата продуктов питания, расходы на тепло и электроэнергию, прочие коммунальные услуги, предоставление межбюджетных трансфертов бюджетам поселений, софинансирование целевых межбюджетных трансфертов.</w:t>
      </w:r>
    </w:p>
    <w:p w:rsidR="00C02583" w:rsidRPr="006A7DA6" w:rsidRDefault="00C02583" w:rsidP="00C02583">
      <w:pPr>
        <w:pStyle w:val="a6"/>
        <w:rPr>
          <w:szCs w:val="28"/>
        </w:rPr>
      </w:pPr>
      <w:r w:rsidRPr="006A7DA6">
        <w:rPr>
          <w:color w:val="000000"/>
          <w:szCs w:val="28"/>
        </w:rPr>
        <w:tab/>
      </w:r>
      <w:r w:rsidRPr="006A7DA6">
        <w:rPr>
          <w:szCs w:val="28"/>
        </w:rPr>
        <w:t>Из резервного фонда администрации района в 2022 году выделено 1184,4 тыс. рублей.</w:t>
      </w:r>
    </w:p>
    <w:p w:rsidR="00C02583" w:rsidRPr="006A7DA6" w:rsidRDefault="00C02583" w:rsidP="00C02583">
      <w:pPr>
        <w:ind w:right="-83" w:firstLine="720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Отчет об использовании бюджетных ассигнований резервного фонда администрации района за 2022 год представлен в приложении 1 к пояснительной записке.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Объем дефицита районного бюджета на 2022 год первоначально был утвержден в сумме 9 200,0 тыс. рублей с учетом внесенных в бюджет изменений по концу года запланирован профицит бюджета в сумме 11 575,6 тыс. рублей.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Бюджет муниципального образования Куменский муниципальный район за 2022 год исполнен с профицитом в объеме 17 963,7 тыс. рублей.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Объем муниципального долга по на 01.01.2023 г. составил ноль рублей.</w:t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 xml:space="preserve">В течение 2022 года бюджетом муниципального образования Куменский муниципальный район кредитов кредитных организаций привлечено не было. </w:t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В 2022 году бюджетом Куменского района бюджетные кредиты из областного бюджета не привлекались.</w:t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Бюджетные кредиты из районного бюджета бюджетам поселений в 2022 году не предоставлялись. Приложение № 3 к пояснительной записке.</w:t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 xml:space="preserve">Гарантии в 2022 году бюджетом муниципального района не планировались и не предоставлялись. </w:t>
      </w:r>
    </w:p>
    <w:p w:rsidR="00C02583" w:rsidRPr="006A7DA6" w:rsidRDefault="00C02583" w:rsidP="00C02583">
      <w:pPr>
        <w:ind w:firstLine="708"/>
        <w:jc w:val="both"/>
        <w:rPr>
          <w:sz w:val="28"/>
          <w:szCs w:val="28"/>
        </w:rPr>
      </w:pPr>
      <w:r w:rsidRPr="006A7DA6">
        <w:rPr>
          <w:sz w:val="28"/>
          <w:szCs w:val="28"/>
        </w:rPr>
        <w:t>Просроченная кредиторская задолженность на 01.01.2023 г. по данным бухгалтерского учета отсутствует.</w:t>
      </w:r>
    </w:p>
    <w:p w:rsidR="00C02583" w:rsidRPr="006A7DA6" w:rsidRDefault="00C02583" w:rsidP="00C02583">
      <w:pPr>
        <w:jc w:val="both"/>
        <w:rPr>
          <w:sz w:val="28"/>
          <w:szCs w:val="28"/>
          <w:highlight w:val="green"/>
        </w:rPr>
      </w:pPr>
      <w:r w:rsidRPr="006A7DA6">
        <w:rPr>
          <w:sz w:val="28"/>
          <w:szCs w:val="28"/>
        </w:rPr>
        <w:tab/>
        <w:t>Текущая кредиторская задолженность по бюджету муниципального района на 01.01.2022 года 8 373,1 тыс. рублей, на 01.01.2023 г. 8 957,9  тыс. рублей. Увеличение текущей кредиторской задолженности составило 584,8 тыс. рублей или 6,9 %.</w:t>
      </w:r>
    </w:p>
    <w:p w:rsidR="00C02583" w:rsidRPr="006A7DA6" w:rsidRDefault="00C02583" w:rsidP="00C02583">
      <w:pPr>
        <w:ind w:firstLine="700"/>
        <w:jc w:val="both"/>
        <w:rPr>
          <w:bCs/>
          <w:sz w:val="28"/>
          <w:szCs w:val="28"/>
        </w:rPr>
      </w:pPr>
      <w:r w:rsidRPr="006A7DA6">
        <w:rPr>
          <w:sz w:val="28"/>
          <w:szCs w:val="28"/>
          <w:highlight w:val="yellow"/>
        </w:rPr>
        <w:tab/>
      </w:r>
      <w:r w:rsidRPr="006A7DA6">
        <w:rPr>
          <w:bCs/>
          <w:sz w:val="28"/>
          <w:szCs w:val="28"/>
        </w:rPr>
        <w:t xml:space="preserve">Выполнение значения целевого показателя «Средняя заработная плата работников», установленного Соглашениями о реализации мероприятий по повышению заработной платы </w:t>
      </w:r>
      <w:r w:rsidRPr="006A7DA6">
        <w:rPr>
          <w:sz w:val="28"/>
          <w:szCs w:val="28"/>
        </w:rPr>
        <w:t>отдельных категорий работников, повышение оплаты труда которых предусмотрено Указами Президента Российской Федерации от 07.05.2012 г. № 597 по итогам 2021 года, представлено в таблице:</w:t>
      </w:r>
      <w:r w:rsidRPr="006A7DA6">
        <w:rPr>
          <w:bCs/>
          <w:sz w:val="28"/>
          <w:szCs w:val="28"/>
        </w:rPr>
        <w:t xml:space="preserve"> </w:t>
      </w:r>
    </w:p>
    <w:p w:rsidR="00C02583" w:rsidRPr="006A7DA6" w:rsidRDefault="00C02583" w:rsidP="00C02583">
      <w:pPr>
        <w:ind w:firstLine="70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17"/>
        <w:gridCol w:w="1970"/>
        <w:gridCol w:w="1573"/>
        <w:gridCol w:w="1671"/>
      </w:tblGrid>
      <w:tr w:rsidR="00C02583" w:rsidRPr="00482E7C" w:rsidTr="002850EA">
        <w:tc>
          <w:tcPr>
            <w:tcW w:w="540" w:type="dxa"/>
          </w:tcPr>
          <w:p w:rsidR="00C02583" w:rsidRPr="00482E7C" w:rsidRDefault="00C02583" w:rsidP="002850EA">
            <w:pPr>
              <w:jc w:val="center"/>
            </w:pPr>
            <w:r w:rsidRPr="00482E7C">
              <w:t>№ п/п</w:t>
            </w:r>
          </w:p>
        </w:tc>
        <w:tc>
          <w:tcPr>
            <w:tcW w:w="3821" w:type="dxa"/>
          </w:tcPr>
          <w:p w:rsidR="00C02583" w:rsidRPr="00482E7C" w:rsidRDefault="00C02583" w:rsidP="002850EA">
            <w:pPr>
              <w:jc w:val="center"/>
            </w:pPr>
            <w:r w:rsidRPr="00482E7C">
              <w:t>Наименование показателя</w:t>
            </w:r>
          </w:p>
        </w:tc>
        <w:tc>
          <w:tcPr>
            <w:tcW w:w="1971" w:type="dxa"/>
          </w:tcPr>
          <w:p w:rsidR="00C02583" w:rsidRPr="00482E7C" w:rsidRDefault="00C02583" w:rsidP="002850EA">
            <w:pPr>
              <w:jc w:val="center"/>
            </w:pPr>
            <w:r w:rsidRPr="00482E7C">
              <w:t xml:space="preserve">Средняя заработная плата установленная соглашением о реализации мероприятий по повышению заработной платы, </w:t>
            </w:r>
            <w:r w:rsidRPr="00482E7C">
              <w:lastRenderedPageBreak/>
              <w:t>рублей</w:t>
            </w:r>
          </w:p>
        </w:tc>
        <w:tc>
          <w:tcPr>
            <w:tcW w:w="1573" w:type="dxa"/>
          </w:tcPr>
          <w:p w:rsidR="00C02583" w:rsidRPr="00482E7C" w:rsidRDefault="00C02583" w:rsidP="002850EA">
            <w:pPr>
              <w:jc w:val="center"/>
            </w:pPr>
            <w:r w:rsidRPr="00482E7C">
              <w:lastRenderedPageBreak/>
              <w:t>Фактический размер средней заработной платы, рублей</w:t>
            </w:r>
          </w:p>
        </w:tc>
        <w:tc>
          <w:tcPr>
            <w:tcW w:w="1672" w:type="dxa"/>
          </w:tcPr>
          <w:p w:rsidR="00C02583" w:rsidRPr="00482E7C" w:rsidRDefault="00C02583" w:rsidP="002850EA">
            <w:pPr>
              <w:jc w:val="center"/>
            </w:pPr>
            <w:r w:rsidRPr="00482E7C">
              <w:t>Исполнение соглашения о реализации мероприятий по повышению заработной платы, %</w:t>
            </w:r>
          </w:p>
        </w:tc>
      </w:tr>
      <w:tr w:rsidR="00C02583" w:rsidRPr="00482E7C" w:rsidTr="002850EA">
        <w:tc>
          <w:tcPr>
            <w:tcW w:w="540" w:type="dxa"/>
          </w:tcPr>
          <w:p w:rsidR="00C02583" w:rsidRPr="00482E7C" w:rsidRDefault="00C02583" w:rsidP="002850EA">
            <w:pPr>
              <w:jc w:val="center"/>
            </w:pPr>
            <w:r w:rsidRPr="00482E7C">
              <w:lastRenderedPageBreak/>
              <w:t>1.</w:t>
            </w:r>
          </w:p>
        </w:tc>
        <w:tc>
          <w:tcPr>
            <w:tcW w:w="3821" w:type="dxa"/>
          </w:tcPr>
          <w:p w:rsidR="00C02583" w:rsidRPr="00482E7C" w:rsidRDefault="00C02583" w:rsidP="002850EA">
            <w:pPr>
              <w:jc w:val="both"/>
            </w:pPr>
            <w:r w:rsidRPr="00482E7C">
              <w:t>Средняя заработная плата педагогических работников муниципальных образовательных организаций общего образования</w:t>
            </w:r>
          </w:p>
        </w:tc>
        <w:tc>
          <w:tcPr>
            <w:tcW w:w="1971" w:type="dxa"/>
          </w:tcPr>
          <w:p w:rsidR="00C02583" w:rsidRPr="00482E7C" w:rsidRDefault="00C02583" w:rsidP="002850EA">
            <w:pPr>
              <w:jc w:val="center"/>
            </w:pPr>
            <w:r w:rsidRPr="00482E7C">
              <w:t>3</w:t>
            </w:r>
            <w:r>
              <w:t>4 695,6</w:t>
            </w:r>
          </w:p>
        </w:tc>
        <w:tc>
          <w:tcPr>
            <w:tcW w:w="1573" w:type="dxa"/>
          </w:tcPr>
          <w:p w:rsidR="00C02583" w:rsidRPr="00482E7C" w:rsidRDefault="00C02583" w:rsidP="002850EA">
            <w:pPr>
              <w:jc w:val="center"/>
            </w:pPr>
            <w:r w:rsidRPr="00482E7C">
              <w:t>3</w:t>
            </w:r>
            <w:r>
              <w:t>4 695,76</w:t>
            </w:r>
          </w:p>
        </w:tc>
        <w:tc>
          <w:tcPr>
            <w:tcW w:w="1672" w:type="dxa"/>
          </w:tcPr>
          <w:p w:rsidR="00C02583" w:rsidRPr="00482E7C" w:rsidRDefault="00C02583" w:rsidP="002850EA">
            <w:pPr>
              <w:jc w:val="center"/>
            </w:pPr>
            <w:r w:rsidRPr="00482E7C">
              <w:t>100</w:t>
            </w:r>
          </w:p>
        </w:tc>
      </w:tr>
      <w:tr w:rsidR="00C02583" w:rsidRPr="00482E7C" w:rsidTr="002850EA">
        <w:tc>
          <w:tcPr>
            <w:tcW w:w="540" w:type="dxa"/>
          </w:tcPr>
          <w:p w:rsidR="00C02583" w:rsidRPr="00482E7C" w:rsidRDefault="00C02583" w:rsidP="002850EA">
            <w:pPr>
              <w:jc w:val="center"/>
            </w:pPr>
            <w:r w:rsidRPr="00482E7C">
              <w:t>2.</w:t>
            </w:r>
          </w:p>
        </w:tc>
        <w:tc>
          <w:tcPr>
            <w:tcW w:w="3821" w:type="dxa"/>
          </w:tcPr>
          <w:p w:rsidR="00C02583" w:rsidRPr="00482E7C" w:rsidRDefault="00C02583" w:rsidP="002850EA">
            <w:pPr>
              <w:jc w:val="both"/>
            </w:pPr>
            <w:r w:rsidRPr="00482E7C">
              <w:t>Средняя заработная плата педагогических работников муниципальных образовательных организаций дошкольного образования</w:t>
            </w:r>
          </w:p>
        </w:tc>
        <w:tc>
          <w:tcPr>
            <w:tcW w:w="1971" w:type="dxa"/>
          </w:tcPr>
          <w:p w:rsidR="00C02583" w:rsidRPr="00482E7C" w:rsidRDefault="00C02583" w:rsidP="002850EA">
            <w:pPr>
              <w:jc w:val="center"/>
            </w:pPr>
            <w:r w:rsidRPr="00482E7C">
              <w:t>3</w:t>
            </w:r>
            <w:r>
              <w:t>6 592,4</w:t>
            </w:r>
          </w:p>
        </w:tc>
        <w:tc>
          <w:tcPr>
            <w:tcW w:w="1573" w:type="dxa"/>
          </w:tcPr>
          <w:p w:rsidR="00C02583" w:rsidRPr="00482E7C" w:rsidRDefault="00C02583" w:rsidP="002850EA">
            <w:pPr>
              <w:jc w:val="center"/>
            </w:pPr>
            <w:r w:rsidRPr="00482E7C">
              <w:t>3</w:t>
            </w:r>
            <w:r>
              <w:t>6 751,76</w:t>
            </w:r>
          </w:p>
        </w:tc>
        <w:tc>
          <w:tcPr>
            <w:tcW w:w="1672" w:type="dxa"/>
          </w:tcPr>
          <w:p w:rsidR="00C02583" w:rsidRPr="00482E7C" w:rsidRDefault="00C02583" w:rsidP="002850EA">
            <w:pPr>
              <w:jc w:val="center"/>
            </w:pPr>
            <w:r w:rsidRPr="00482E7C">
              <w:t>10</w:t>
            </w:r>
            <w:r>
              <w:t>0,4</w:t>
            </w:r>
          </w:p>
        </w:tc>
      </w:tr>
      <w:tr w:rsidR="00C02583" w:rsidRPr="00482E7C" w:rsidTr="002850EA">
        <w:tc>
          <w:tcPr>
            <w:tcW w:w="540" w:type="dxa"/>
          </w:tcPr>
          <w:p w:rsidR="00C02583" w:rsidRPr="00482E7C" w:rsidRDefault="00C02583" w:rsidP="002850EA">
            <w:pPr>
              <w:jc w:val="center"/>
            </w:pPr>
            <w:r w:rsidRPr="00482E7C">
              <w:t>3.</w:t>
            </w:r>
          </w:p>
        </w:tc>
        <w:tc>
          <w:tcPr>
            <w:tcW w:w="3821" w:type="dxa"/>
          </w:tcPr>
          <w:p w:rsidR="00C02583" w:rsidRPr="00482E7C" w:rsidRDefault="00C02583" w:rsidP="002850EA">
            <w:pPr>
              <w:jc w:val="both"/>
            </w:pPr>
            <w:r w:rsidRPr="00482E7C">
              <w:t>Средняя заработная плата педагогических работников муниципальных образовательных организаций дополнительного образования в сфере образования</w:t>
            </w:r>
          </w:p>
        </w:tc>
        <w:tc>
          <w:tcPr>
            <w:tcW w:w="1971" w:type="dxa"/>
          </w:tcPr>
          <w:p w:rsidR="00C02583" w:rsidRPr="00482E7C" w:rsidRDefault="00C02583" w:rsidP="002850EA">
            <w:pPr>
              <w:jc w:val="center"/>
            </w:pPr>
            <w:r w:rsidRPr="00482E7C">
              <w:t>3</w:t>
            </w:r>
            <w:r>
              <w:t>7 366,20</w:t>
            </w:r>
          </w:p>
        </w:tc>
        <w:tc>
          <w:tcPr>
            <w:tcW w:w="1573" w:type="dxa"/>
          </w:tcPr>
          <w:p w:rsidR="00C02583" w:rsidRPr="00482E7C" w:rsidRDefault="00C02583" w:rsidP="002850EA">
            <w:pPr>
              <w:jc w:val="center"/>
            </w:pPr>
            <w:r w:rsidRPr="00482E7C">
              <w:t>3</w:t>
            </w:r>
            <w:r>
              <w:t>7 366,59</w:t>
            </w:r>
          </w:p>
        </w:tc>
        <w:tc>
          <w:tcPr>
            <w:tcW w:w="1672" w:type="dxa"/>
          </w:tcPr>
          <w:p w:rsidR="00C02583" w:rsidRPr="00482E7C" w:rsidRDefault="00C02583" w:rsidP="002850EA">
            <w:pPr>
              <w:jc w:val="center"/>
            </w:pPr>
            <w:r w:rsidRPr="00482E7C">
              <w:t>100</w:t>
            </w:r>
          </w:p>
        </w:tc>
      </w:tr>
      <w:tr w:rsidR="00C02583" w:rsidRPr="00482E7C" w:rsidTr="002850EA">
        <w:tc>
          <w:tcPr>
            <w:tcW w:w="540" w:type="dxa"/>
          </w:tcPr>
          <w:p w:rsidR="00C02583" w:rsidRPr="00482E7C" w:rsidRDefault="00C02583" w:rsidP="002850EA">
            <w:pPr>
              <w:jc w:val="center"/>
            </w:pPr>
            <w:r w:rsidRPr="00482E7C">
              <w:t>4.</w:t>
            </w:r>
          </w:p>
        </w:tc>
        <w:tc>
          <w:tcPr>
            <w:tcW w:w="3821" w:type="dxa"/>
          </w:tcPr>
          <w:p w:rsidR="00C02583" w:rsidRPr="00482E7C" w:rsidRDefault="00C02583" w:rsidP="002850EA">
            <w:pPr>
              <w:jc w:val="both"/>
            </w:pPr>
            <w:r w:rsidRPr="00482E7C">
              <w:t xml:space="preserve">Средняя заработная плата работников муниципальных учреждений культуры </w:t>
            </w:r>
          </w:p>
        </w:tc>
        <w:tc>
          <w:tcPr>
            <w:tcW w:w="1971" w:type="dxa"/>
          </w:tcPr>
          <w:p w:rsidR="00C02583" w:rsidRPr="00482E7C" w:rsidRDefault="00C02583" w:rsidP="002850EA">
            <w:pPr>
              <w:jc w:val="center"/>
            </w:pPr>
            <w:r>
              <w:t>30 805,5</w:t>
            </w:r>
          </w:p>
        </w:tc>
        <w:tc>
          <w:tcPr>
            <w:tcW w:w="1573" w:type="dxa"/>
          </w:tcPr>
          <w:p w:rsidR="00C02583" w:rsidRPr="00482E7C" w:rsidRDefault="00C02583" w:rsidP="002850EA">
            <w:pPr>
              <w:jc w:val="center"/>
            </w:pPr>
            <w:r>
              <w:t>31 613,2</w:t>
            </w:r>
          </w:p>
        </w:tc>
        <w:tc>
          <w:tcPr>
            <w:tcW w:w="1672" w:type="dxa"/>
          </w:tcPr>
          <w:p w:rsidR="00C02583" w:rsidRPr="00482E7C" w:rsidRDefault="00C02583" w:rsidP="002850EA">
            <w:pPr>
              <w:jc w:val="center"/>
            </w:pPr>
            <w:r w:rsidRPr="00482E7C">
              <w:t>102,</w:t>
            </w:r>
            <w:r>
              <w:t>6</w:t>
            </w:r>
          </w:p>
        </w:tc>
      </w:tr>
    </w:tbl>
    <w:p w:rsidR="00C02583" w:rsidRDefault="00C02583" w:rsidP="00C02583">
      <w:pPr>
        <w:jc w:val="both"/>
        <w:rPr>
          <w:sz w:val="26"/>
          <w:szCs w:val="26"/>
        </w:rPr>
      </w:pPr>
      <w:r w:rsidRPr="00970E84">
        <w:rPr>
          <w:sz w:val="26"/>
          <w:szCs w:val="26"/>
        </w:rPr>
        <w:tab/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6A7DA6">
        <w:rPr>
          <w:sz w:val="28"/>
          <w:szCs w:val="28"/>
        </w:rPr>
        <w:t xml:space="preserve">В рамках 17 действующих муниципальных программ исполнение расходов составило 506 114,3 тыс. рублей или 98,8 % от общего объема расходов за исключением расходов на содержание председателя контрольно- счетной комиссии (926,9 тыс. рублей) и возмещение расходов по исполнительным листам – 60,0 тыс. рублей. </w:t>
      </w:r>
    </w:p>
    <w:p w:rsidR="00C02583" w:rsidRPr="006A7DA6" w:rsidRDefault="00C02583" w:rsidP="00C02583">
      <w:pPr>
        <w:jc w:val="both"/>
        <w:rPr>
          <w:sz w:val="28"/>
          <w:szCs w:val="28"/>
        </w:rPr>
      </w:pPr>
      <w:r w:rsidRPr="006A7DA6">
        <w:rPr>
          <w:sz w:val="28"/>
          <w:szCs w:val="28"/>
        </w:rPr>
        <w:tab/>
        <w:t>В 2022 году было реализован Национальный проект "Образование" (в рамках которого осуществлены расходы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сумме 384,7 тыс. рублей);</w:t>
      </w:r>
    </w:p>
    <w:p w:rsidR="00C02583" w:rsidRPr="006A7DA6" w:rsidRDefault="00C02583" w:rsidP="00C02583">
      <w:pPr>
        <w:tabs>
          <w:tab w:val="left" w:pos="902"/>
        </w:tabs>
        <w:rPr>
          <w:sz w:val="28"/>
          <w:szCs w:val="28"/>
        </w:rPr>
      </w:pPr>
    </w:p>
    <w:p w:rsidR="00C02583" w:rsidRPr="006A7DA6" w:rsidRDefault="00C02583" w:rsidP="00C02583">
      <w:pPr>
        <w:tabs>
          <w:tab w:val="left" w:pos="902"/>
        </w:tabs>
        <w:rPr>
          <w:sz w:val="28"/>
          <w:szCs w:val="28"/>
        </w:rPr>
      </w:pPr>
    </w:p>
    <w:p w:rsidR="00C02583" w:rsidRPr="006A7DA6" w:rsidRDefault="00C02583" w:rsidP="00C02583">
      <w:pPr>
        <w:tabs>
          <w:tab w:val="left" w:pos="902"/>
        </w:tabs>
        <w:rPr>
          <w:sz w:val="28"/>
          <w:szCs w:val="28"/>
        </w:rPr>
      </w:pPr>
      <w:r w:rsidRPr="006A7DA6">
        <w:rPr>
          <w:sz w:val="28"/>
          <w:szCs w:val="28"/>
        </w:rPr>
        <w:t>Заместитель главы администрации,</w:t>
      </w:r>
    </w:p>
    <w:p w:rsidR="002850EA" w:rsidRDefault="00C02583" w:rsidP="00C02583">
      <w:pPr>
        <w:tabs>
          <w:tab w:val="left" w:pos="902"/>
        </w:tabs>
        <w:rPr>
          <w:sz w:val="28"/>
          <w:szCs w:val="28"/>
        </w:rPr>
      </w:pPr>
      <w:r w:rsidRPr="006A7DA6">
        <w:rPr>
          <w:sz w:val="28"/>
          <w:szCs w:val="28"/>
        </w:rPr>
        <w:t>начальник финансового управления</w:t>
      </w:r>
      <w:r w:rsidRPr="006A7DA6">
        <w:rPr>
          <w:sz w:val="28"/>
          <w:szCs w:val="28"/>
        </w:rPr>
        <w:tab/>
      </w:r>
      <w:r w:rsidRPr="006A7DA6">
        <w:rPr>
          <w:sz w:val="28"/>
          <w:szCs w:val="28"/>
        </w:rPr>
        <w:tab/>
      </w:r>
      <w:r w:rsidRPr="006A7DA6">
        <w:rPr>
          <w:sz w:val="28"/>
          <w:szCs w:val="28"/>
        </w:rPr>
        <w:tab/>
      </w:r>
      <w:r w:rsidRPr="006A7DA6">
        <w:rPr>
          <w:sz w:val="28"/>
          <w:szCs w:val="28"/>
        </w:rPr>
        <w:tab/>
        <w:t>О.В. Медведкова</w:t>
      </w:r>
    </w:p>
    <w:p w:rsidR="002850EA" w:rsidRDefault="002850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520"/>
        <w:gridCol w:w="3960"/>
      </w:tblGrid>
      <w:tr w:rsidR="002850EA" w:rsidRPr="00270F77" w:rsidTr="002850EA">
        <w:trPr>
          <w:trHeight w:val="1700"/>
        </w:trPr>
        <w:tc>
          <w:tcPr>
            <w:tcW w:w="2700" w:type="dxa"/>
          </w:tcPr>
          <w:p w:rsidR="002850EA" w:rsidRPr="00D07916" w:rsidRDefault="002850EA" w:rsidP="002850EA">
            <w:pPr>
              <w:pStyle w:val="1"/>
              <w:tabs>
                <w:tab w:val="left" w:pos="-2410"/>
              </w:tabs>
              <w:ind w:right="743"/>
              <w:rPr>
                <w:b/>
                <w:sz w:val="24"/>
              </w:rPr>
            </w:pPr>
          </w:p>
          <w:p w:rsidR="002850EA" w:rsidRDefault="002850EA" w:rsidP="002850EA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850EA" w:rsidRDefault="002850EA" w:rsidP="002850EA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850EA" w:rsidRPr="00A90607" w:rsidRDefault="002850EA" w:rsidP="002850EA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Pr="00B567D8" w:rsidRDefault="002850EA" w:rsidP="002850EA"/>
        </w:tc>
        <w:tc>
          <w:tcPr>
            <w:tcW w:w="3960" w:type="dxa"/>
          </w:tcPr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</w:p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пояснительной записке</w:t>
            </w:r>
          </w:p>
          <w:p w:rsidR="002850EA" w:rsidRPr="0007236F" w:rsidRDefault="002850EA" w:rsidP="002850EA">
            <w:pPr>
              <w:rPr>
                <w:sz w:val="26"/>
                <w:szCs w:val="26"/>
              </w:rPr>
            </w:pPr>
          </w:p>
        </w:tc>
      </w:tr>
    </w:tbl>
    <w:p w:rsidR="002850EA" w:rsidRPr="002850EA" w:rsidRDefault="002850EA" w:rsidP="002850EA">
      <w:pPr>
        <w:jc w:val="center"/>
        <w:rPr>
          <w:b/>
          <w:sz w:val="28"/>
          <w:szCs w:val="28"/>
        </w:rPr>
      </w:pPr>
      <w:r w:rsidRPr="002850EA">
        <w:rPr>
          <w:b/>
          <w:sz w:val="28"/>
          <w:szCs w:val="28"/>
        </w:rPr>
        <w:t>ОТЧЕТ</w:t>
      </w:r>
    </w:p>
    <w:p w:rsidR="002850EA" w:rsidRPr="002850EA" w:rsidRDefault="002850EA" w:rsidP="002850EA">
      <w:pPr>
        <w:ind w:left="-540"/>
        <w:jc w:val="center"/>
        <w:rPr>
          <w:b/>
          <w:sz w:val="28"/>
          <w:szCs w:val="28"/>
        </w:rPr>
      </w:pPr>
      <w:r w:rsidRPr="002850EA">
        <w:rPr>
          <w:b/>
          <w:sz w:val="28"/>
          <w:szCs w:val="28"/>
        </w:rPr>
        <w:t>об использовании бюджетных ассигнований резервного фонда</w:t>
      </w:r>
    </w:p>
    <w:p w:rsidR="002850EA" w:rsidRPr="002850EA" w:rsidRDefault="002850EA" w:rsidP="002850EA">
      <w:pPr>
        <w:ind w:left="-540"/>
        <w:jc w:val="center"/>
        <w:rPr>
          <w:b/>
          <w:sz w:val="28"/>
          <w:szCs w:val="28"/>
        </w:rPr>
      </w:pPr>
      <w:r w:rsidRPr="002850EA">
        <w:rPr>
          <w:b/>
          <w:sz w:val="28"/>
          <w:szCs w:val="28"/>
        </w:rPr>
        <w:t xml:space="preserve"> администрации Куменского района за 2022 год</w:t>
      </w:r>
    </w:p>
    <w:p w:rsidR="002850EA" w:rsidRPr="005F3298" w:rsidRDefault="002850EA" w:rsidP="002850EA">
      <w:pPr>
        <w:ind w:left="-540"/>
        <w:jc w:val="center"/>
        <w:rPr>
          <w:b/>
          <w:sz w:val="28"/>
          <w:szCs w:val="28"/>
        </w:rPr>
      </w:pPr>
    </w:p>
    <w:p w:rsidR="002850EA" w:rsidRPr="00B567D8" w:rsidRDefault="002850EA" w:rsidP="002850EA">
      <w:pPr>
        <w:ind w:left="-540"/>
        <w:jc w:val="both"/>
        <w:rPr>
          <w:sz w:val="24"/>
          <w:szCs w:val="24"/>
        </w:rPr>
      </w:pPr>
      <w:r w:rsidRPr="00B567D8">
        <w:rPr>
          <w:sz w:val="24"/>
          <w:szCs w:val="24"/>
        </w:rPr>
        <w:t>тыс. руб</w:t>
      </w:r>
      <w:r>
        <w:rPr>
          <w:sz w:val="24"/>
          <w:szCs w:val="24"/>
        </w:rPr>
        <w:t>.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744"/>
        <w:gridCol w:w="1843"/>
        <w:gridCol w:w="1559"/>
        <w:gridCol w:w="1560"/>
        <w:gridCol w:w="1372"/>
      </w:tblGrid>
      <w:tr w:rsidR="002850EA" w:rsidRPr="00922E88" w:rsidTr="002850EA">
        <w:trPr>
          <w:trHeight w:val="1421"/>
        </w:trPr>
        <w:tc>
          <w:tcPr>
            <w:tcW w:w="1908" w:type="dxa"/>
          </w:tcPr>
          <w:p w:rsidR="002850EA" w:rsidRPr="00264830" w:rsidRDefault="002850EA" w:rsidP="002850EA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Наименование получателя средств резервного фонда</w:t>
            </w:r>
          </w:p>
        </w:tc>
        <w:tc>
          <w:tcPr>
            <w:tcW w:w="1744" w:type="dxa"/>
          </w:tcPr>
          <w:p w:rsidR="002850EA" w:rsidRPr="00264830" w:rsidRDefault="002850EA" w:rsidP="002850EA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Дата выделения средств резервного фонда</w:t>
            </w:r>
          </w:p>
        </w:tc>
        <w:tc>
          <w:tcPr>
            <w:tcW w:w="1843" w:type="dxa"/>
          </w:tcPr>
          <w:p w:rsidR="002850EA" w:rsidRPr="00264830" w:rsidRDefault="002850EA" w:rsidP="002850EA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Цель предоставления средств резервного фонда</w:t>
            </w:r>
          </w:p>
        </w:tc>
        <w:tc>
          <w:tcPr>
            <w:tcW w:w="1559" w:type="dxa"/>
          </w:tcPr>
          <w:p w:rsidR="002850EA" w:rsidRPr="00264830" w:rsidRDefault="002850EA" w:rsidP="002850EA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Выделенная сумма</w:t>
            </w:r>
          </w:p>
        </w:tc>
        <w:tc>
          <w:tcPr>
            <w:tcW w:w="1560" w:type="dxa"/>
          </w:tcPr>
          <w:p w:rsidR="002850EA" w:rsidRPr="00264830" w:rsidRDefault="002850EA" w:rsidP="002850EA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Фактически израсходованная сумма</w:t>
            </w:r>
          </w:p>
        </w:tc>
        <w:tc>
          <w:tcPr>
            <w:tcW w:w="1372" w:type="dxa"/>
          </w:tcPr>
          <w:p w:rsidR="002850EA" w:rsidRPr="003E18F9" w:rsidRDefault="002850EA" w:rsidP="002850EA">
            <w:pPr>
              <w:jc w:val="center"/>
              <w:rPr>
                <w:b/>
                <w:sz w:val="22"/>
                <w:szCs w:val="22"/>
              </w:rPr>
            </w:pPr>
            <w:r w:rsidRPr="00264830">
              <w:rPr>
                <w:b/>
                <w:sz w:val="22"/>
                <w:szCs w:val="22"/>
              </w:rPr>
              <w:t>Остаток средств резервного фонда на 01.</w:t>
            </w:r>
            <w:r w:rsidRPr="003E18F9">
              <w:rPr>
                <w:b/>
                <w:sz w:val="22"/>
                <w:szCs w:val="22"/>
              </w:rPr>
              <w:t>01</w:t>
            </w:r>
            <w:r w:rsidRPr="00264830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</w:t>
            </w:r>
            <w:r w:rsidRPr="003E18F9">
              <w:rPr>
                <w:b/>
                <w:sz w:val="22"/>
                <w:szCs w:val="22"/>
              </w:rPr>
              <w:t>3</w:t>
            </w:r>
          </w:p>
        </w:tc>
      </w:tr>
      <w:tr w:rsidR="002850EA" w:rsidRPr="00922E88" w:rsidTr="002850EA">
        <w:trPr>
          <w:trHeight w:val="407"/>
        </w:trPr>
        <w:tc>
          <w:tcPr>
            <w:tcW w:w="1908" w:type="dxa"/>
          </w:tcPr>
          <w:p w:rsidR="002850EA" w:rsidRPr="00E24382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 w:rsidRPr="00E24382">
              <w:rPr>
                <w:bCs/>
                <w:sz w:val="22"/>
                <w:szCs w:val="22"/>
              </w:rPr>
              <w:t>Администрация Большеперелазского сельского поселения-</w:t>
            </w:r>
          </w:p>
        </w:tc>
        <w:tc>
          <w:tcPr>
            <w:tcW w:w="1744" w:type="dxa"/>
          </w:tcPr>
          <w:p w:rsidR="002850EA" w:rsidRPr="00E24382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28.04.2022</w:t>
            </w:r>
          </w:p>
        </w:tc>
        <w:tc>
          <w:tcPr>
            <w:tcW w:w="1843" w:type="dxa"/>
          </w:tcPr>
          <w:p w:rsidR="002850EA" w:rsidRPr="00E24382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непредвиденные расходы для частичного покрытия расходов на предупреждение аварийных ситуаций на территории поселения для приобретения топлива (каменного угля) для котельной д. Большой Перелаз не менее 84 тонн</w:t>
            </w:r>
          </w:p>
        </w:tc>
        <w:tc>
          <w:tcPr>
            <w:tcW w:w="1559" w:type="dxa"/>
          </w:tcPr>
          <w:p w:rsidR="002850EA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590,0</w:t>
            </w: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Pr="003E18F9" w:rsidRDefault="002850EA" w:rsidP="002850EA">
            <w:pPr>
              <w:rPr>
                <w:sz w:val="22"/>
                <w:szCs w:val="22"/>
              </w:rPr>
            </w:pPr>
          </w:p>
          <w:p w:rsidR="002850EA" w:rsidRDefault="002850EA" w:rsidP="002850EA">
            <w:pPr>
              <w:rPr>
                <w:bCs/>
                <w:sz w:val="22"/>
                <w:szCs w:val="22"/>
              </w:rPr>
            </w:pPr>
          </w:p>
          <w:p w:rsidR="002850EA" w:rsidRPr="003E18F9" w:rsidRDefault="002850EA" w:rsidP="00285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2850EA" w:rsidRPr="00E24382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590,0</w:t>
            </w:r>
          </w:p>
        </w:tc>
        <w:tc>
          <w:tcPr>
            <w:tcW w:w="1372" w:type="dxa"/>
          </w:tcPr>
          <w:p w:rsidR="002850EA" w:rsidRPr="00E24382" w:rsidRDefault="002850EA" w:rsidP="002850EA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850EA" w:rsidRPr="00922E88" w:rsidTr="002850EA">
        <w:trPr>
          <w:trHeight w:val="407"/>
        </w:trPr>
        <w:tc>
          <w:tcPr>
            <w:tcW w:w="1908" w:type="dxa"/>
          </w:tcPr>
          <w:p w:rsidR="002850EA" w:rsidRPr="00E24382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 w:rsidRPr="00350BD0">
              <w:t>Администрация Большеперелазского сельского поселения-</w:t>
            </w:r>
          </w:p>
        </w:tc>
        <w:tc>
          <w:tcPr>
            <w:tcW w:w="1744" w:type="dxa"/>
          </w:tcPr>
          <w:p w:rsidR="002850EA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lang w:val="en-US"/>
              </w:rPr>
              <w:t>09</w:t>
            </w:r>
            <w:r w:rsidRPr="00350BD0">
              <w:t>.</w:t>
            </w:r>
            <w:r>
              <w:rPr>
                <w:lang w:val="en-US"/>
              </w:rPr>
              <w:t>12</w:t>
            </w:r>
            <w:r w:rsidRPr="00350BD0">
              <w:t>.2022</w:t>
            </w:r>
          </w:p>
        </w:tc>
        <w:tc>
          <w:tcPr>
            <w:tcW w:w="1843" w:type="dxa"/>
          </w:tcPr>
          <w:p w:rsidR="002850EA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 w:rsidRPr="00350BD0">
              <w:t xml:space="preserve">На непредвиденные расходы для частичного покрытия расходов на предупреждение аварийных ситуаций на территории поселения для приобретения топлива (каменного угля) для котельной д. Большой Перелаз не менее </w:t>
            </w:r>
            <w:r w:rsidRPr="003E18F9">
              <w:t>90</w:t>
            </w:r>
            <w:r w:rsidRPr="00350BD0">
              <w:t xml:space="preserve"> тонн</w:t>
            </w:r>
          </w:p>
        </w:tc>
        <w:tc>
          <w:tcPr>
            <w:tcW w:w="1559" w:type="dxa"/>
          </w:tcPr>
          <w:p w:rsidR="002850EA" w:rsidRPr="003E18F9" w:rsidRDefault="002850EA" w:rsidP="002850E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350BD0">
              <w:t>59</w:t>
            </w:r>
            <w:r>
              <w:rPr>
                <w:lang w:val="en-US"/>
              </w:rPr>
              <w:t>4</w:t>
            </w:r>
            <w:r w:rsidRPr="00350BD0"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560" w:type="dxa"/>
          </w:tcPr>
          <w:p w:rsidR="002850EA" w:rsidRDefault="002850EA" w:rsidP="002850E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594,4</w:t>
            </w:r>
          </w:p>
        </w:tc>
        <w:tc>
          <w:tcPr>
            <w:tcW w:w="1372" w:type="dxa"/>
          </w:tcPr>
          <w:p w:rsidR="002850EA" w:rsidRPr="003E18F9" w:rsidRDefault="002850EA" w:rsidP="002850E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0.00</w:t>
            </w:r>
          </w:p>
        </w:tc>
      </w:tr>
    </w:tbl>
    <w:p w:rsidR="002850EA" w:rsidRDefault="002850EA" w:rsidP="002850EA">
      <w:pPr>
        <w:jc w:val="both"/>
        <w:rPr>
          <w:sz w:val="28"/>
          <w:szCs w:val="28"/>
        </w:rPr>
      </w:pPr>
      <w:r>
        <w:rPr>
          <w:sz w:val="28"/>
          <w:szCs w:val="28"/>
        </w:rPr>
        <w:t>Остаток ассигнований резервного фонда администрации района по состоянию на 01.</w:t>
      </w:r>
      <w:r w:rsidRPr="003E18F9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Pr="003E18F9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 w:rsidRPr="003E18F9">
        <w:rPr>
          <w:sz w:val="28"/>
          <w:szCs w:val="28"/>
        </w:rPr>
        <w:t>0.</w:t>
      </w:r>
      <w:r w:rsidRPr="00F95612">
        <w:rPr>
          <w:sz w:val="28"/>
          <w:szCs w:val="28"/>
        </w:rPr>
        <w:t>00</w:t>
      </w:r>
      <w:r>
        <w:rPr>
          <w:sz w:val="28"/>
          <w:szCs w:val="28"/>
        </w:rPr>
        <w:t xml:space="preserve"> тыс. рублей.</w:t>
      </w:r>
    </w:p>
    <w:p w:rsidR="002850EA" w:rsidRDefault="002850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520"/>
        <w:gridCol w:w="3960"/>
      </w:tblGrid>
      <w:tr w:rsidR="002850EA" w:rsidRPr="00270F77" w:rsidTr="002850EA">
        <w:trPr>
          <w:trHeight w:val="566"/>
        </w:trPr>
        <w:tc>
          <w:tcPr>
            <w:tcW w:w="2700" w:type="dxa"/>
          </w:tcPr>
          <w:p w:rsidR="002850EA" w:rsidRPr="00D07916" w:rsidRDefault="002850EA" w:rsidP="002850EA">
            <w:pPr>
              <w:pStyle w:val="1"/>
              <w:tabs>
                <w:tab w:val="left" w:pos="-2410"/>
              </w:tabs>
              <w:ind w:right="743"/>
              <w:rPr>
                <w:b/>
                <w:sz w:val="24"/>
              </w:rPr>
            </w:pPr>
          </w:p>
          <w:p w:rsidR="002850EA" w:rsidRDefault="002850EA" w:rsidP="002850EA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850EA" w:rsidRDefault="002850EA" w:rsidP="002850EA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850EA" w:rsidRDefault="002850EA" w:rsidP="002850EA">
            <w:pPr>
              <w:ind w:right="-108"/>
              <w:jc w:val="center"/>
              <w:rPr>
                <w:sz w:val="24"/>
                <w:szCs w:val="24"/>
              </w:rPr>
            </w:pPr>
          </w:p>
          <w:p w:rsidR="002850EA" w:rsidRPr="00A90607" w:rsidRDefault="002850EA" w:rsidP="002850EA">
            <w:pPr>
              <w:tabs>
                <w:tab w:val="left" w:pos="-2410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520" w:type="dxa"/>
          </w:tcPr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Pr="00270F77" w:rsidRDefault="002850EA" w:rsidP="002850EA">
            <w:pPr>
              <w:pStyle w:val="1"/>
              <w:rPr>
                <w:sz w:val="24"/>
              </w:rPr>
            </w:pPr>
          </w:p>
        </w:tc>
        <w:tc>
          <w:tcPr>
            <w:tcW w:w="3960" w:type="dxa"/>
          </w:tcPr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пояснительной записке</w:t>
            </w:r>
          </w:p>
          <w:p w:rsidR="002850EA" w:rsidRPr="0007236F" w:rsidRDefault="002850EA" w:rsidP="002850EA">
            <w:pPr>
              <w:rPr>
                <w:sz w:val="26"/>
                <w:szCs w:val="26"/>
              </w:rPr>
            </w:pPr>
          </w:p>
        </w:tc>
      </w:tr>
    </w:tbl>
    <w:p w:rsidR="002850EA" w:rsidRPr="005F3298" w:rsidRDefault="002850EA" w:rsidP="002850EA">
      <w:pPr>
        <w:ind w:left="-540"/>
        <w:rPr>
          <w:sz w:val="28"/>
          <w:szCs w:val="28"/>
        </w:rPr>
      </w:pPr>
    </w:p>
    <w:p w:rsidR="002850EA" w:rsidRPr="00571626" w:rsidRDefault="002850EA" w:rsidP="002850EA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ОТЧЕТ</w:t>
      </w:r>
    </w:p>
    <w:p w:rsidR="002850EA" w:rsidRPr="00571626" w:rsidRDefault="002850EA" w:rsidP="002850EA">
      <w:pPr>
        <w:tabs>
          <w:tab w:val="left" w:pos="0"/>
        </w:tabs>
        <w:jc w:val="center"/>
        <w:rPr>
          <w:b/>
          <w:sz w:val="28"/>
          <w:szCs w:val="28"/>
        </w:rPr>
      </w:pPr>
      <w:r w:rsidRPr="00571626">
        <w:rPr>
          <w:b/>
          <w:sz w:val="28"/>
          <w:szCs w:val="28"/>
        </w:rPr>
        <w:t>о состоянии муниципального внутреннего долга</w:t>
      </w:r>
      <w:r>
        <w:rPr>
          <w:b/>
          <w:sz w:val="28"/>
          <w:szCs w:val="28"/>
        </w:rPr>
        <w:t xml:space="preserve"> </w:t>
      </w:r>
      <w:r w:rsidRPr="00571626">
        <w:rPr>
          <w:b/>
          <w:sz w:val="28"/>
          <w:szCs w:val="28"/>
        </w:rPr>
        <w:t>за 20</w:t>
      </w:r>
      <w:r w:rsidRPr="00F12E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2 </w:t>
      </w:r>
      <w:r w:rsidRPr="00571626">
        <w:rPr>
          <w:b/>
          <w:sz w:val="28"/>
          <w:szCs w:val="28"/>
        </w:rPr>
        <w:t xml:space="preserve">год </w:t>
      </w:r>
    </w:p>
    <w:p w:rsidR="002850EA" w:rsidRPr="00301603" w:rsidRDefault="002850EA" w:rsidP="002850EA">
      <w:pPr>
        <w:tabs>
          <w:tab w:val="left" w:pos="0"/>
        </w:tabs>
        <w:jc w:val="center"/>
        <w:rPr>
          <w:sz w:val="28"/>
          <w:szCs w:val="28"/>
        </w:rPr>
      </w:pPr>
    </w:p>
    <w:p w:rsidR="002850EA" w:rsidRDefault="002850EA" w:rsidP="002850E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>тыс. руб.</w:t>
      </w:r>
      <w:r>
        <w:rPr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417"/>
        <w:gridCol w:w="1998"/>
        <w:gridCol w:w="1404"/>
        <w:gridCol w:w="1332"/>
        <w:gridCol w:w="1645"/>
      </w:tblGrid>
      <w:tr w:rsidR="002850EA" w:rsidRPr="00301603" w:rsidTr="002850EA">
        <w:tc>
          <w:tcPr>
            <w:tcW w:w="2093" w:type="dxa"/>
          </w:tcPr>
          <w:p w:rsidR="002850EA" w:rsidRPr="00571626" w:rsidRDefault="002850EA" w:rsidP="002850EA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Вид обязательств</w:t>
            </w:r>
          </w:p>
        </w:tc>
        <w:tc>
          <w:tcPr>
            <w:tcW w:w="1417" w:type="dxa"/>
          </w:tcPr>
          <w:p w:rsidR="002850EA" w:rsidRPr="006C45F1" w:rsidRDefault="002850EA" w:rsidP="002850EA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На 01.01.20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2850EA" w:rsidRPr="00571626" w:rsidRDefault="002850EA" w:rsidP="002850EA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Получено (предоставлено) в 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57162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404" w:type="dxa"/>
          </w:tcPr>
          <w:p w:rsidR="002850EA" w:rsidRPr="00571626" w:rsidRDefault="002850EA" w:rsidP="002850EA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Погашено в 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57162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332" w:type="dxa"/>
          </w:tcPr>
          <w:p w:rsidR="002850EA" w:rsidRPr="00F12EAF" w:rsidRDefault="002850EA" w:rsidP="002850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71626">
              <w:rPr>
                <w:b/>
                <w:sz w:val="24"/>
                <w:szCs w:val="24"/>
              </w:rPr>
              <w:t>На 01.01.20</w:t>
            </w:r>
            <w:r>
              <w:rPr>
                <w:b/>
                <w:sz w:val="24"/>
                <w:szCs w:val="24"/>
              </w:rPr>
              <w:t>23</w:t>
            </w:r>
          </w:p>
          <w:p w:rsidR="002850EA" w:rsidRPr="00571626" w:rsidRDefault="002850EA" w:rsidP="002850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850EA" w:rsidRPr="00571626" w:rsidRDefault="002850EA" w:rsidP="002850EA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 xml:space="preserve">Отклонения </w:t>
            </w:r>
          </w:p>
          <w:p w:rsidR="002850EA" w:rsidRPr="00571626" w:rsidRDefault="002850EA" w:rsidP="002850EA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(+;-) к началу года</w:t>
            </w:r>
          </w:p>
        </w:tc>
      </w:tr>
      <w:tr w:rsidR="002850EA" w:rsidRPr="00301603" w:rsidTr="002850EA">
        <w:tc>
          <w:tcPr>
            <w:tcW w:w="2093" w:type="dxa"/>
          </w:tcPr>
          <w:p w:rsidR="002850EA" w:rsidRPr="00301603" w:rsidRDefault="002850EA" w:rsidP="002850EA">
            <w:pPr>
              <w:rPr>
                <w:sz w:val="24"/>
                <w:szCs w:val="24"/>
              </w:rPr>
            </w:pPr>
            <w:r w:rsidRPr="00301603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2850EA" w:rsidRDefault="002850EA" w:rsidP="002850EA">
            <w:pPr>
              <w:jc w:val="center"/>
              <w:rPr>
                <w:sz w:val="28"/>
                <w:szCs w:val="28"/>
              </w:rPr>
            </w:pPr>
          </w:p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98" w:type="dxa"/>
          </w:tcPr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</w:p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</w:p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32" w:type="dxa"/>
          </w:tcPr>
          <w:p w:rsidR="002850EA" w:rsidRDefault="002850EA" w:rsidP="002850EA">
            <w:pPr>
              <w:jc w:val="center"/>
              <w:rPr>
                <w:sz w:val="28"/>
                <w:szCs w:val="28"/>
              </w:rPr>
            </w:pPr>
          </w:p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45" w:type="dxa"/>
          </w:tcPr>
          <w:p w:rsidR="002850EA" w:rsidRDefault="002850EA" w:rsidP="002850EA">
            <w:pPr>
              <w:jc w:val="center"/>
              <w:rPr>
                <w:sz w:val="28"/>
                <w:szCs w:val="28"/>
              </w:rPr>
            </w:pPr>
          </w:p>
          <w:p w:rsidR="002850EA" w:rsidRPr="00F12EAF" w:rsidRDefault="002850EA" w:rsidP="002850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2850EA" w:rsidRPr="00301603" w:rsidRDefault="002850EA" w:rsidP="002850EA">
            <w:pPr>
              <w:jc w:val="center"/>
              <w:rPr>
                <w:sz w:val="28"/>
                <w:szCs w:val="28"/>
              </w:rPr>
            </w:pPr>
          </w:p>
        </w:tc>
      </w:tr>
      <w:tr w:rsidR="002850EA" w:rsidRPr="00301603" w:rsidTr="002850EA">
        <w:tc>
          <w:tcPr>
            <w:tcW w:w="2093" w:type="dxa"/>
          </w:tcPr>
          <w:p w:rsidR="002850EA" w:rsidRPr="00571626" w:rsidRDefault="002850EA" w:rsidP="002850EA">
            <w:pPr>
              <w:jc w:val="center"/>
              <w:rPr>
                <w:b/>
                <w:sz w:val="24"/>
                <w:szCs w:val="24"/>
              </w:rPr>
            </w:pPr>
            <w:r w:rsidRPr="005716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850EA" w:rsidRPr="00571626" w:rsidRDefault="002850EA" w:rsidP="002850EA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98" w:type="dxa"/>
          </w:tcPr>
          <w:p w:rsidR="002850EA" w:rsidRPr="00571626" w:rsidRDefault="002850EA" w:rsidP="002850EA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404" w:type="dxa"/>
          </w:tcPr>
          <w:p w:rsidR="002850EA" w:rsidRPr="00571626" w:rsidRDefault="002850EA" w:rsidP="002850EA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332" w:type="dxa"/>
          </w:tcPr>
          <w:p w:rsidR="002850EA" w:rsidRPr="00571626" w:rsidRDefault="002850EA" w:rsidP="002850EA">
            <w:pPr>
              <w:jc w:val="center"/>
              <w:rPr>
                <w:b/>
                <w:sz w:val="28"/>
                <w:szCs w:val="28"/>
              </w:rPr>
            </w:pPr>
            <w:r w:rsidRPr="00571626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45" w:type="dxa"/>
          </w:tcPr>
          <w:p w:rsidR="002850EA" w:rsidRPr="00571626" w:rsidRDefault="002850EA" w:rsidP="00285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  <w:p w:rsidR="002850EA" w:rsidRPr="00571626" w:rsidRDefault="002850EA" w:rsidP="002850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50EA" w:rsidRDefault="002850EA" w:rsidP="002850EA">
      <w:pPr>
        <w:ind w:left="-540"/>
        <w:jc w:val="both"/>
        <w:rPr>
          <w:sz w:val="28"/>
          <w:szCs w:val="28"/>
        </w:rPr>
      </w:pPr>
    </w:p>
    <w:p w:rsidR="002850EA" w:rsidRDefault="002850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180" w:type="dxa"/>
        <w:tblInd w:w="-432" w:type="dxa"/>
        <w:tblLayout w:type="fixed"/>
        <w:tblLook w:val="0000"/>
      </w:tblPr>
      <w:tblGrid>
        <w:gridCol w:w="2700"/>
        <w:gridCol w:w="2660"/>
        <w:gridCol w:w="3820"/>
      </w:tblGrid>
      <w:tr w:rsidR="002850EA" w:rsidRPr="00270F77" w:rsidTr="002850EA">
        <w:trPr>
          <w:trHeight w:val="283"/>
        </w:trPr>
        <w:tc>
          <w:tcPr>
            <w:tcW w:w="2700" w:type="dxa"/>
          </w:tcPr>
          <w:p w:rsidR="002850EA" w:rsidRPr="00270F77" w:rsidRDefault="002850EA" w:rsidP="002850EA">
            <w:pPr>
              <w:pStyle w:val="1"/>
              <w:tabs>
                <w:tab w:val="left" w:pos="-2410"/>
              </w:tabs>
              <w:ind w:right="743"/>
              <w:rPr>
                <w:b/>
                <w:sz w:val="24"/>
                <w:lang w:val="en-US"/>
              </w:rPr>
            </w:pPr>
          </w:p>
          <w:p w:rsidR="002850EA" w:rsidRPr="00A90607" w:rsidRDefault="002850EA" w:rsidP="002850EA">
            <w:pPr>
              <w:tabs>
                <w:tab w:val="left" w:pos="-2410"/>
              </w:tabs>
              <w:ind w:right="-108"/>
              <w:rPr>
                <w:sz w:val="24"/>
                <w:szCs w:val="24"/>
                <w:u w:val="single"/>
              </w:rPr>
            </w:pPr>
          </w:p>
        </w:tc>
        <w:tc>
          <w:tcPr>
            <w:tcW w:w="2660" w:type="dxa"/>
          </w:tcPr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Default="002850EA" w:rsidP="002850EA">
            <w:pPr>
              <w:pStyle w:val="1"/>
              <w:rPr>
                <w:sz w:val="24"/>
              </w:rPr>
            </w:pPr>
          </w:p>
          <w:p w:rsidR="002850EA" w:rsidRPr="00270F77" w:rsidRDefault="002850EA" w:rsidP="002850EA">
            <w:pPr>
              <w:pStyle w:val="1"/>
              <w:rPr>
                <w:sz w:val="24"/>
              </w:rPr>
            </w:pPr>
          </w:p>
        </w:tc>
        <w:tc>
          <w:tcPr>
            <w:tcW w:w="3820" w:type="dxa"/>
          </w:tcPr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пояснительной записке</w:t>
            </w:r>
          </w:p>
          <w:p w:rsidR="002850EA" w:rsidRDefault="002850EA" w:rsidP="002850EA">
            <w:pPr>
              <w:ind w:firstLine="708"/>
              <w:rPr>
                <w:sz w:val="26"/>
                <w:szCs w:val="26"/>
              </w:rPr>
            </w:pPr>
          </w:p>
          <w:p w:rsidR="002850EA" w:rsidRPr="0007236F" w:rsidRDefault="002850EA" w:rsidP="002850EA">
            <w:pPr>
              <w:rPr>
                <w:sz w:val="26"/>
                <w:szCs w:val="26"/>
              </w:rPr>
            </w:pPr>
          </w:p>
        </w:tc>
      </w:tr>
    </w:tbl>
    <w:p w:rsidR="002850EA" w:rsidRPr="008C26A4" w:rsidRDefault="002850EA" w:rsidP="002850EA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>ОТЧЕТ</w:t>
      </w:r>
    </w:p>
    <w:p w:rsidR="002850EA" w:rsidRPr="008C26A4" w:rsidRDefault="002850EA" w:rsidP="002850EA">
      <w:pPr>
        <w:tabs>
          <w:tab w:val="left" w:pos="0"/>
        </w:tabs>
        <w:jc w:val="center"/>
        <w:rPr>
          <w:b/>
          <w:sz w:val="28"/>
          <w:szCs w:val="28"/>
        </w:rPr>
      </w:pPr>
      <w:r w:rsidRPr="008C26A4">
        <w:rPr>
          <w:b/>
          <w:sz w:val="28"/>
          <w:szCs w:val="28"/>
        </w:rPr>
        <w:t xml:space="preserve">о предоставлении и погашении бюджетных кредитов бюджетам поселений </w:t>
      </w:r>
      <w:r>
        <w:rPr>
          <w:b/>
          <w:sz w:val="28"/>
          <w:szCs w:val="28"/>
        </w:rPr>
        <w:t>за 2022</w:t>
      </w:r>
      <w:r w:rsidRPr="008C26A4">
        <w:rPr>
          <w:b/>
          <w:sz w:val="28"/>
          <w:szCs w:val="28"/>
        </w:rPr>
        <w:t xml:space="preserve"> год </w:t>
      </w:r>
    </w:p>
    <w:p w:rsidR="002850EA" w:rsidRDefault="002850EA" w:rsidP="002850EA">
      <w:pPr>
        <w:tabs>
          <w:tab w:val="left" w:pos="0"/>
        </w:tabs>
        <w:jc w:val="center"/>
        <w:rPr>
          <w:sz w:val="26"/>
          <w:szCs w:val="26"/>
        </w:rPr>
      </w:pPr>
    </w:p>
    <w:p w:rsidR="002850EA" w:rsidRPr="006418BC" w:rsidRDefault="002850EA" w:rsidP="002850EA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6"/>
          <w:szCs w:val="26"/>
        </w:rPr>
        <w:tab/>
      </w:r>
    </w:p>
    <w:p w:rsidR="002850EA" w:rsidRDefault="002850EA" w:rsidP="00285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бюджетных кредитов бюджетам поселений из бюджета муниципального образования </w:t>
      </w:r>
      <w:r w:rsidRPr="006418BC">
        <w:rPr>
          <w:sz w:val="28"/>
          <w:szCs w:val="28"/>
        </w:rPr>
        <w:tab/>
      </w:r>
      <w:r>
        <w:rPr>
          <w:sz w:val="28"/>
          <w:szCs w:val="28"/>
        </w:rPr>
        <w:t>Куменский муниципальный район в 2022 году не планировалось, бюджетные кредиты не предоставлялись.</w:t>
      </w:r>
    </w:p>
    <w:p w:rsidR="00C02583" w:rsidRPr="006A7DA6" w:rsidRDefault="00C02583" w:rsidP="002850EA">
      <w:pPr>
        <w:jc w:val="both"/>
        <w:rPr>
          <w:sz w:val="28"/>
          <w:szCs w:val="28"/>
        </w:rPr>
      </w:pPr>
    </w:p>
    <w:p w:rsidR="00E42149" w:rsidRPr="006A7DA6" w:rsidRDefault="00E42149" w:rsidP="00CE3240">
      <w:pPr>
        <w:tabs>
          <w:tab w:val="left" w:pos="3544"/>
        </w:tabs>
        <w:jc w:val="both"/>
        <w:rPr>
          <w:sz w:val="28"/>
          <w:szCs w:val="28"/>
        </w:rPr>
      </w:pPr>
    </w:p>
    <w:p w:rsidR="002850EA" w:rsidRDefault="00E421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50EA" w:rsidRDefault="002850EA" w:rsidP="002850EA">
      <w:pPr>
        <w:rPr>
          <w:rFonts w:ascii="Calibri" w:hAnsi="Calibri"/>
          <w:color w:val="000000"/>
          <w:sz w:val="22"/>
          <w:szCs w:val="22"/>
        </w:rPr>
        <w:sectPr w:rsidR="002850EA" w:rsidSect="001C467E">
          <w:footerReference w:type="default" r:id="rId17"/>
          <w:footerReference w:type="first" r:id="rId18"/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tbl>
      <w:tblPr>
        <w:tblW w:w="14798" w:type="dxa"/>
        <w:tblInd w:w="1668" w:type="dxa"/>
        <w:tblLook w:val="04A0"/>
      </w:tblPr>
      <w:tblGrid>
        <w:gridCol w:w="3180"/>
        <w:gridCol w:w="6742"/>
        <w:gridCol w:w="454"/>
        <w:gridCol w:w="986"/>
        <w:gridCol w:w="270"/>
        <w:gridCol w:w="607"/>
        <w:gridCol w:w="471"/>
        <w:gridCol w:w="1606"/>
        <w:gridCol w:w="482"/>
      </w:tblGrid>
      <w:tr w:rsidR="002850EA" w:rsidRPr="002850EA" w:rsidTr="00047460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Default="002850EA" w:rsidP="0028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2850EA" w:rsidRDefault="002850EA" w:rsidP="0028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Куменской</w:t>
            </w:r>
          </w:p>
          <w:p w:rsidR="002850EA" w:rsidRDefault="002850EA" w:rsidP="0028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Думы</w:t>
            </w:r>
          </w:p>
          <w:p w:rsidR="002850EA" w:rsidRPr="002850EA" w:rsidRDefault="002850EA" w:rsidP="002850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16.05.2023 №</w:t>
            </w:r>
            <w:r w:rsidR="00047460">
              <w:rPr>
                <w:color w:val="000000"/>
                <w:sz w:val="28"/>
                <w:szCs w:val="28"/>
              </w:rPr>
              <w:t xml:space="preserve"> 17/105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850EA" w:rsidRPr="002850EA" w:rsidTr="00047460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8"/>
                <w:szCs w:val="28"/>
              </w:rPr>
            </w:pPr>
          </w:p>
        </w:tc>
      </w:tr>
      <w:tr w:rsidR="002850EA" w:rsidRPr="002850EA" w:rsidTr="00047460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8"/>
                <w:szCs w:val="28"/>
              </w:rPr>
            </w:pPr>
          </w:p>
        </w:tc>
      </w:tr>
      <w:tr w:rsidR="002850EA" w:rsidRPr="002850EA" w:rsidTr="00047460">
        <w:trPr>
          <w:gridAfter w:val="3"/>
          <w:wAfter w:w="2559" w:type="dxa"/>
          <w:trHeight w:val="322"/>
        </w:trPr>
        <w:tc>
          <w:tcPr>
            <w:tcW w:w="12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0EA" w:rsidRDefault="002850EA" w:rsidP="002850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0EA">
              <w:rPr>
                <w:b/>
                <w:bCs/>
                <w:color w:val="000000"/>
                <w:sz w:val="28"/>
                <w:szCs w:val="28"/>
              </w:rPr>
              <w:t>Объемы поступления налоговых и неналоговых доходов общей суммой, объемы безвозмездных поступлений по подстатьям классификации доходов в бюджетов</w:t>
            </w:r>
          </w:p>
          <w:p w:rsidR="00C4163C" w:rsidRPr="002850EA" w:rsidRDefault="00C4163C" w:rsidP="002850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50EA">
              <w:rPr>
                <w:b/>
                <w:bCs/>
                <w:color w:val="000000"/>
                <w:sz w:val="28"/>
                <w:szCs w:val="28"/>
              </w:rPr>
              <w:t>на 01.01.2023 года</w:t>
            </w:r>
          </w:p>
        </w:tc>
      </w:tr>
      <w:tr w:rsidR="002850EA" w:rsidRPr="002850EA" w:rsidTr="00047460">
        <w:trPr>
          <w:gridAfter w:val="3"/>
          <w:wAfter w:w="2559" w:type="dxa"/>
          <w:trHeight w:val="322"/>
        </w:trPr>
        <w:tc>
          <w:tcPr>
            <w:tcW w:w="12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0EA" w:rsidRPr="002850EA" w:rsidTr="00047460">
        <w:trPr>
          <w:gridAfter w:val="3"/>
          <w:wAfter w:w="2559" w:type="dxa"/>
          <w:trHeight w:val="322"/>
        </w:trPr>
        <w:tc>
          <w:tcPr>
            <w:tcW w:w="12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0EA" w:rsidRPr="002850EA" w:rsidTr="00047460">
        <w:trPr>
          <w:gridAfter w:val="3"/>
          <w:wAfter w:w="2559" w:type="dxa"/>
          <w:trHeight w:val="322"/>
        </w:trPr>
        <w:tc>
          <w:tcPr>
            <w:tcW w:w="12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0EA" w:rsidRPr="002850EA" w:rsidTr="00047460">
        <w:trPr>
          <w:gridAfter w:val="3"/>
          <w:wAfter w:w="2559" w:type="dxa"/>
          <w:trHeight w:val="315"/>
        </w:trPr>
        <w:tc>
          <w:tcPr>
            <w:tcW w:w="12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850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0EA" w:rsidRPr="002850EA" w:rsidRDefault="002850EA" w:rsidP="002850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850EA" w:rsidRPr="002850EA" w:rsidTr="00047460">
        <w:trPr>
          <w:gridAfter w:val="1"/>
          <w:wAfter w:w="482" w:type="dxa"/>
          <w:trHeight w:val="126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Исполнено              (тыс. руб.)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Процент   исполнения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139 376,3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144 505,3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103,7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60 393,8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62 966,7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60 393,8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62 966,7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2850EA" w:rsidRPr="002850EA" w:rsidTr="00047460">
        <w:trPr>
          <w:gridAfter w:val="1"/>
          <w:wAfter w:w="482" w:type="dxa"/>
          <w:trHeight w:val="19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2850EA">
              <w:rPr>
                <w:color w:val="0000FF"/>
                <w:sz w:val="24"/>
                <w:szCs w:val="24"/>
              </w:rPr>
              <w:t>статьями 227</w:t>
            </w:r>
            <w:r w:rsidRPr="002850EA">
              <w:rPr>
                <w:color w:val="000000"/>
                <w:sz w:val="24"/>
                <w:szCs w:val="24"/>
              </w:rPr>
              <w:t xml:space="preserve">, </w:t>
            </w:r>
            <w:r w:rsidRPr="002850EA">
              <w:rPr>
                <w:color w:val="0000FF"/>
                <w:sz w:val="24"/>
                <w:szCs w:val="24"/>
              </w:rPr>
              <w:t>227.1</w:t>
            </w:r>
            <w:r w:rsidRPr="002850EA">
              <w:rPr>
                <w:color w:val="000000"/>
                <w:sz w:val="24"/>
                <w:szCs w:val="24"/>
              </w:rPr>
              <w:t xml:space="preserve"> и </w:t>
            </w:r>
            <w:r w:rsidRPr="002850EA">
              <w:rPr>
                <w:color w:val="0000FF"/>
                <w:sz w:val="24"/>
                <w:szCs w:val="24"/>
              </w:rPr>
              <w:t>228</w:t>
            </w:r>
            <w:r w:rsidRPr="002850EA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57 124,7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58 984,6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103,3</w:t>
            </w:r>
          </w:p>
        </w:tc>
      </w:tr>
      <w:tr w:rsidR="002850EA" w:rsidRPr="002850EA" w:rsidTr="00047460">
        <w:trPr>
          <w:gridAfter w:val="1"/>
          <w:wAfter w:w="482" w:type="dxa"/>
          <w:trHeight w:val="19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182 1 01 02020 01 0000 110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380,0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48,9</w:t>
            </w:r>
          </w:p>
        </w:tc>
      </w:tr>
      <w:tr w:rsidR="002850EA" w:rsidRPr="002850EA" w:rsidTr="00047460">
        <w:trPr>
          <w:gridAfter w:val="1"/>
          <w:wAfter w:w="482" w:type="dxa"/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208,4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221,5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106,3</w:t>
            </w:r>
          </w:p>
        </w:tc>
      </w:tr>
      <w:tr w:rsidR="002850EA" w:rsidRPr="002850EA" w:rsidTr="00047460">
        <w:trPr>
          <w:gridAfter w:val="1"/>
          <w:wAfter w:w="482" w:type="dxa"/>
          <w:trHeight w:val="9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2 680,7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3 574,9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133,4</w:t>
            </w:r>
          </w:p>
        </w:tc>
      </w:tr>
      <w:tr w:rsidR="002850EA" w:rsidRPr="002850EA" w:rsidTr="00047460">
        <w:trPr>
          <w:gridAfter w:val="1"/>
          <w:wAfter w:w="482" w:type="dxa"/>
          <w:trHeight w:val="5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3 730,1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4 303,4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000 1 03 02000 01 0000 000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3 730,1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4 303,4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115,4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1 686,5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2 157,3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127,9</w:t>
            </w:r>
          </w:p>
        </w:tc>
      </w:tr>
      <w:tr w:rsidR="002850EA" w:rsidRPr="002850EA" w:rsidTr="00047460">
        <w:trPr>
          <w:gridAfter w:val="1"/>
          <w:wAfter w:w="482" w:type="dxa"/>
          <w:trHeight w:val="12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9,4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124,5</w:t>
            </w:r>
          </w:p>
        </w:tc>
      </w:tr>
      <w:tr w:rsidR="002850EA" w:rsidRPr="002850EA" w:rsidTr="00047460">
        <w:trPr>
          <w:gridAfter w:val="1"/>
          <w:wAfter w:w="482" w:type="dxa"/>
          <w:trHeight w:val="11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2 245,7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2 381,9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106,1</w:t>
            </w:r>
          </w:p>
        </w:tc>
      </w:tr>
      <w:tr w:rsidR="002850EA" w:rsidRPr="002850EA" w:rsidTr="00047460">
        <w:trPr>
          <w:gridAfter w:val="1"/>
          <w:wAfter w:w="482" w:type="dxa"/>
          <w:trHeight w:val="11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-211,5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-247,5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117,0</w:t>
            </w:r>
          </w:p>
        </w:tc>
      </w:tr>
      <w:tr w:rsidR="002850EA" w:rsidRPr="002850EA" w:rsidTr="00047460">
        <w:trPr>
          <w:gridAfter w:val="1"/>
          <w:wAfter w:w="482" w:type="dxa"/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36 533,2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38 416,1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105,2</w:t>
            </w:r>
          </w:p>
        </w:tc>
      </w:tr>
      <w:tr w:rsidR="002850EA" w:rsidRPr="002850EA" w:rsidTr="00047460">
        <w:trPr>
          <w:gridAfter w:val="1"/>
          <w:wAfter w:w="482" w:type="dxa"/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34 784,3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36 175,6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104,0</w:t>
            </w:r>
          </w:p>
        </w:tc>
      </w:tr>
      <w:tr w:rsidR="002850EA" w:rsidRPr="002850EA" w:rsidTr="00047460">
        <w:trPr>
          <w:gridAfter w:val="1"/>
          <w:wAfter w:w="482" w:type="dxa"/>
          <w:trHeight w:val="6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000 1 05 01010 01 0000 110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15 930,0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17 236,4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108,2</w:t>
            </w:r>
          </w:p>
        </w:tc>
      </w:tr>
      <w:tr w:rsidR="002850EA" w:rsidRPr="002850EA" w:rsidTr="00047460">
        <w:trPr>
          <w:gridAfter w:val="1"/>
          <w:wAfter w:w="482" w:type="dxa"/>
          <w:trHeight w:val="5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15 930,0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17 236,4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108,2</w:t>
            </w:r>
          </w:p>
        </w:tc>
      </w:tr>
      <w:tr w:rsidR="002850EA" w:rsidRPr="002850EA" w:rsidTr="00047460">
        <w:trPr>
          <w:gridAfter w:val="1"/>
          <w:wAfter w:w="482" w:type="dxa"/>
          <w:trHeight w:val="8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000 1 05 01020 01 0000 110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18 854,3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18 939,2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2850EA" w:rsidRPr="002850EA" w:rsidTr="00047460">
        <w:trPr>
          <w:gridAfter w:val="1"/>
          <w:wAfter w:w="482" w:type="dxa"/>
          <w:trHeight w:val="9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18 854,3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18 939,2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000 1 05 02000 02 0000 110 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50,0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182 1 05 02010 02 0000 110 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6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lastRenderedPageBreak/>
              <w:t>000 1 05 04000 02 0000 110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1 748,9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2 190,5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125,3</w:t>
            </w:r>
          </w:p>
        </w:tc>
      </w:tr>
      <w:tr w:rsidR="002850EA" w:rsidRPr="002850EA" w:rsidTr="00047460">
        <w:trPr>
          <w:gridAfter w:val="1"/>
          <w:wAfter w:w="482" w:type="dxa"/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1 748,9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2 190,5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125,3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10 600,4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10 312,4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10 600,4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10 312,4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2850EA" w:rsidRPr="002850EA" w:rsidTr="00047460">
        <w:trPr>
          <w:gridAfter w:val="1"/>
          <w:wAfter w:w="482" w:type="dxa"/>
          <w:trHeight w:val="6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10 600,4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10 312,4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1 987,3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105,4</w:t>
            </w:r>
          </w:p>
        </w:tc>
      </w:tr>
      <w:tr w:rsidR="002850EA" w:rsidRPr="002850EA" w:rsidTr="00047460">
        <w:trPr>
          <w:gridAfter w:val="1"/>
          <w:wAfter w:w="482" w:type="dxa"/>
          <w:trHeight w:val="6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1 987,3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105,4</w:t>
            </w:r>
          </w:p>
        </w:tc>
      </w:tr>
      <w:tr w:rsidR="002850EA" w:rsidRPr="002850EA" w:rsidTr="00047460">
        <w:trPr>
          <w:gridAfter w:val="1"/>
          <w:wAfter w:w="482" w:type="dxa"/>
          <w:trHeight w:val="8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1 885,0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1 987,3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105,4</w:t>
            </w:r>
          </w:p>
        </w:tc>
      </w:tr>
      <w:tr w:rsidR="002850EA" w:rsidRPr="002850EA" w:rsidTr="00047460">
        <w:trPr>
          <w:gridAfter w:val="1"/>
          <w:wAfter w:w="482" w:type="dxa"/>
          <w:trHeight w:val="9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6 222,0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6 483,6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104,2</w:t>
            </w:r>
          </w:p>
        </w:tc>
      </w:tr>
      <w:tr w:rsidR="002850EA" w:rsidRPr="002850EA" w:rsidTr="00047460">
        <w:trPr>
          <w:gridAfter w:val="1"/>
          <w:wAfter w:w="482" w:type="dxa"/>
          <w:trHeight w:val="1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910,7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910,7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1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910,7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910,7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6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5 233,3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5 483,2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104,8</w:t>
            </w:r>
          </w:p>
        </w:tc>
      </w:tr>
      <w:tr w:rsidR="002850EA" w:rsidRPr="002850EA" w:rsidTr="00047460">
        <w:trPr>
          <w:gridAfter w:val="1"/>
          <w:wAfter w:w="482" w:type="dxa"/>
          <w:trHeight w:val="14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4 075,0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4 267,4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104,7</w:t>
            </w:r>
          </w:p>
        </w:tc>
      </w:tr>
      <w:tr w:rsidR="002850EA" w:rsidRPr="002850EA" w:rsidTr="00047460">
        <w:trPr>
          <w:gridAfter w:val="1"/>
          <w:wAfter w:w="482" w:type="dxa"/>
          <w:trHeight w:val="15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2 358,0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2 424,4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2850EA" w:rsidRPr="002850EA" w:rsidTr="00047460">
        <w:trPr>
          <w:gridAfter w:val="1"/>
          <w:wAfter w:w="482" w:type="dxa"/>
          <w:trHeight w:val="15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2 358,0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2 424,4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102,8</w:t>
            </w:r>
          </w:p>
        </w:tc>
      </w:tr>
      <w:tr w:rsidR="002850EA" w:rsidRPr="002850EA" w:rsidTr="00047460">
        <w:trPr>
          <w:gridAfter w:val="1"/>
          <w:wAfter w:w="482" w:type="dxa"/>
          <w:trHeight w:val="140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1 717,0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1 843,0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107,3</w:t>
            </w:r>
          </w:p>
        </w:tc>
      </w:tr>
      <w:tr w:rsidR="002850EA" w:rsidRPr="002850EA" w:rsidTr="00047460">
        <w:trPr>
          <w:gridAfter w:val="1"/>
          <w:wAfter w:w="482" w:type="dxa"/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980 1 11 05013 13 0000 120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787,0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869,7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110,5</w:t>
            </w:r>
          </w:p>
        </w:tc>
      </w:tr>
      <w:tr w:rsidR="002850EA" w:rsidRPr="002850EA" w:rsidTr="00047460">
        <w:trPr>
          <w:gridAfter w:val="1"/>
          <w:wAfter w:w="482" w:type="dxa"/>
          <w:trHeight w:val="14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981 1 11 05013 13 0000 120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930,0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973,3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104,7</w:t>
            </w:r>
          </w:p>
        </w:tc>
      </w:tr>
      <w:tr w:rsidR="002850EA" w:rsidRPr="002850EA" w:rsidTr="00047460">
        <w:trPr>
          <w:gridAfter w:val="1"/>
          <w:wAfter w:w="482" w:type="dxa"/>
          <w:trHeight w:val="13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000 1 11 05025 05 0000 120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2850EA" w:rsidRPr="002850EA" w:rsidTr="00047460">
        <w:trPr>
          <w:gridAfter w:val="1"/>
          <w:wAfter w:w="482" w:type="dxa"/>
          <w:trHeight w:val="1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2850EA" w:rsidRPr="002850EA" w:rsidTr="00047460">
        <w:trPr>
          <w:gridAfter w:val="1"/>
          <w:wAfter w:w="482" w:type="dxa"/>
          <w:trHeight w:val="18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1 153,3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1 210,3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  <w:tr w:rsidR="002850EA" w:rsidRPr="002850EA" w:rsidTr="00047460">
        <w:trPr>
          <w:gridAfter w:val="1"/>
          <w:wAfter w:w="482" w:type="dxa"/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1 153,3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1 210,3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104,9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6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78,0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89,7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2850EA" w:rsidRPr="002850EA" w:rsidTr="00047460">
        <w:trPr>
          <w:gridAfter w:val="1"/>
          <w:wAfter w:w="482" w:type="dxa"/>
          <w:trHeight w:val="16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78,0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89,7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2850EA" w:rsidRPr="002850EA" w:rsidTr="00047460">
        <w:trPr>
          <w:gridAfter w:val="1"/>
          <w:wAfter w:w="482" w:type="dxa"/>
          <w:trHeight w:val="14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78,0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115,0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2 601,5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2 651,7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101,9</w:t>
            </w:r>
          </w:p>
        </w:tc>
      </w:tr>
      <w:tr w:rsidR="002850EA" w:rsidRPr="002850EA" w:rsidTr="00047460">
        <w:trPr>
          <w:gridAfter w:val="1"/>
          <w:wAfter w:w="482" w:type="dxa"/>
          <w:trHeight w:val="6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400,9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424,6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105,9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048 1 12 01030 01 2100 120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Плата за  выбросы загрязняющих веществ в  водные  объекты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21,8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Плата за  выбросы загрязняющих веществ в  водные  объекты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2 067,4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1 986,3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96,1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13,9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190,6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97,5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8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048 1 12 01070 01 6000 120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5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  И КОМПЕНСАЦИИ ЗАТРАТ ГОСУДАРСТВА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13 198,5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13 074,4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12 213,9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12 012,9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12 213,9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12 012,9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12 154,9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11 952,9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59,0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101,7</w:t>
            </w:r>
          </w:p>
        </w:tc>
      </w:tr>
      <w:tr w:rsidR="002850EA" w:rsidRPr="002850EA" w:rsidTr="00047460">
        <w:trPr>
          <w:gridAfter w:val="1"/>
          <w:wAfter w:w="482" w:type="dxa"/>
          <w:trHeight w:val="4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784,8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864,6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110,2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784,8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864,6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110,2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221,6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111,5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563,2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617,6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109,7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000  1 13 02990 00 0000 000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199,8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196,9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903 1 13 02995 05 0000 130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183,0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196,9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107,6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912 1 13 02995 05 0000 130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16,8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50EA" w:rsidRPr="002850EA" w:rsidTr="00047460">
        <w:trPr>
          <w:gridAfter w:val="1"/>
          <w:wAfter w:w="482" w:type="dxa"/>
          <w:trHeight w:val="5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2 799,4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2 918,7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104,3</w:t>
            </w:r>
          </w:p>
        </w:tc>
      </w:tr>
      <w:tr w:rsidR="002850EA" w:rsidRPr="002850EA" w:rsidTr="00047460">
        <w:trPr>
          <w:gridAfter w:val="1"/>
          <w:wAfter w:w="482" w:type="dxa"/>
          <w:trHeight w:val="17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lastRenderedPageBreak/>
              <w:t>000 1 14 02000 00 0000 410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1 616,9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1 619,8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2850EA" w:rsidRPr="002850EA" w:rsidTr="00047460">
        <w:trPr>
          <w:gridAfter w:val="1"/>
          <w:wAfter w:w="482" w:type="dxa"/>
          <w:trHeight w:val="16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000 1 14 02050 05 0000 410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1 616,9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1 619,8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2850EA" w:rsidRPr="002850EA" w:rsidTr="00047460">
        <w:trPr>
          <w:gridAfter w:val="1"/>
          <w:wAfter w:w="482" w:type="dxa"/>
          <w:trHeight w:val="18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000 1 14 02053 05 0000 410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1 616,9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1 619,8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2850EA" w:rsidRPr="002850EA" w:rsidTr="00047460">
        <w:trPr>
          <w:gridAfter w:val="1"/>
          <w:wAfter w:w="482" w:type="dxa"/>
          <w:trHeight w:val="16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936 1 14 02053 05 0000 410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1 616,9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1 619,8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100,2</w:t>
            </w:r>
          </w:p>
        </w:tc>
      </w:tr>
      <w:tr w:rsidR="002850EA" w:rsidRPr="002850EA" w:rsidTr="00047460">
        <w:trPr>
          <w:gridAfter w:val="1"/>
          <w:wAfter w:w="482" w:type="dxa"/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000 1 14 06000 00 0000 000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1 182,5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1 298,9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109,8</w:t>
            </w:r>
          </w:p>
        </w:tc>
      </w:tr>
      <w:tr w:rsidR="002850EA" w:rsidRPr="002850EA" w:rsidTr="00047460">
        <w:trPr>
          <w:gridAfter w:val="1"/>
          <w:wAfter w:w="482" w:type="dxa"/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000 1 14  06010 00 0000 000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1 182,5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1 298,9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109,8</w:t>
            </w:r>
          </w:p>
        </w:tc>
      </w:tr>
      <w:tr w:rsidR="002850EA" w:rsidRPr="002850EA" w:rsidTr="00047460">
        <w:trPr>
          <w:gridAfter w:val="1"/>
          <w:wAfter w:w="482" w:type="dxa"/>
          <w:trHeight w:val="8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000 1 14  06013 00 0000 430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1 182,5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1 298,9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109,8</w:t>
            </w:r>
          </w:p>
        </w:tc>
      </w:tr>
      <w:tr w:rsidR="002850EA" w:rsidRPr="002850EA" w:rsidTr="00047460">
        <w:trPr>
          <w:gridAfter w:val="1"/>
          <w:wAfter w:w="482" w:type="dxa"/>
          <w:trHeight w:val="16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936 1 14  06013 05 0000 430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699,4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699,4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3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980 1 14  06013 13 0000 430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481,4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597,7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124,2</w:t>
            </w:r>
          </w:p>
        </w:tc>
      </w:tr>
      <w:tr w:rsidR="002850EA" w:rsidRPr="002850EA" w:rsidTr="00047460">
        <w:trPr>
          <w:gridAfter w:val="1"/>
          <w:wAfter w:w="482" w:type="dxa"/>
          <w:trHeight w:val="1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981 1 14  06013 13 0000 430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105,9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382,4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360,6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94,3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738 1160105301 9000 140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13,5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850EA" w:rsidRPr="002850EA" w:rsidTr="00047460">
        <w:trPr>
          <w:gridAfter w:val="1"/>
          <w:wAfter w:w="482" w:type="dxa"/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836 1160105301 9000 140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4,1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56,1</w:t>
            </w:r>
          </w:p>
        </w:tc>
      </w:tr>
      <w:tr w:rsidR="002850EA" w:rsidRPr="002850EA" w:rsidTr="00047460">
        <w:trPr>
          <w:gridAfter w:val="1"/>
          <w:wAfter w:w="482" w:type="dxa"/>
          <w:trHeight w:val="19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738 1160106301 0101 140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50,1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195,8</w:t>
            </w:r>
          </w:p>
        </w:tc>
      </w:tr>
      <w:tr w:rsidR="002850EA" w:rsidRPr="002850EA" w:rsidTr="00047460">
        <w:trPr>
          <w:gridAfter w:val="1"/>
          <w:wAfter w:w="482" w:type="dxa"/>
          <w:trHeight w:val="21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738 1160106301 9000 140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sz w:val="24"/>
                <w:szCs w:val="24"/>
              </w:rPr>
            </w:pPr>
            <w:r w:rsidRPr="002850EA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195,8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50EA" w:rsidRPr="002850EA" w:rsidTr="00047460">
        <w:trPr>
          <w:gridAfter w:val="1"/>
          <w:wAfter w:w="482" w:type="dxa"/>
          <w:trHeight w:val="19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836 1160106301 9000 140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sz w:val="24"/>
                <w:szCs w:val="24"/>
              </w:rPr>
            </w:pPr>
            <w:r w:rsidRPr="002850EA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27,8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70,9</w:t>
            </w:r>
          </w:p>
        </w:tc>
      </w:tr>
      <w:tr w:rsidR="002850EA" w:rsidRPr="002850EA" w:rsidTr="00047460">
        <w:trPr>
          <w:gridAfter w:val="1"/>
          <w:wAfter w:w="482" w:type="dxa"/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738 1160107301 0000 140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0EA" w:rsidRPr="002850EA" w:rsidRDefault="002850EA" w:rsidP="002850EA">
            <w:pPr>
              <w:jc w:val="both"/>
              <w:rPr>
                <w:sz w:val="24"/>
                <w:szCs w:val="24"/>
              </w:rPr>
            </w:pPr>
            <w:r w:rsidRPr="002850EA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2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836 1160107301 9000 140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2850EA">
              <w:rPr>
                <w:color w:val="000000"/>
                <w:sz w:val="24"/>
                <w:szCs w:val="24"/>
              </w:rPr>
              <w:lastRenderedPageBreak/>
              <w:t>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2850EA" w:rsidRPr="002850EA" w:rsidTr="00047460">
        <w:trPr>
          <w:gridAfter w:val="1"/>
          <w:wAfter w:w="482" w:type="dxa"/>
          <w:trHeight w:val="1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836 1160120301 9000 140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42,3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11,3</w:t>
            </w:r>
          </w:p>
        </w:tc>
      </w:tr>
      <w:tr w:rsidR="002850EA" w:rsidRPr="002850EA" w:rsidTr="00047460">
        <w:trPr>
          <w:gridAfter w:val="1"/>
          <w:wAfter w:w="482" w:type="dxa"/>
          <w:trHeight w:val="18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738 1160114301 0000 140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2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738 1160115301 0000 140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16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738 1160117301 0000 140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14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738 1160119301 0000 140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1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738 1160120301 0000 140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15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936 1160701005 0000 140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49,9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120,2</w:t>
            </w:r>
          </w:p>
        </w:tc>
      </w:tr>
      <w:tr w:rsidR="002850EA" w:rsidRPr="002850EA" w:rsidTr="00047460">
        <w:trPr>
          <w:gridAfter w:val="1"/>
          <w:wAfter w:w="482" w:type="dxa"/>
          <w:trHeight w:val="11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936 1161003205 0000 140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188 1161012301 0051 140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1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182 1161012901 0000 140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850EA" w:rsidRPr="002850EA" w:rsidTr="00047460">
        <w:trPr>
          <w:gridAfter w:val="1"/>
          <w:wAfter w:w="482" w:type="dxa"/>
          <w:trHeight w:val="15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804 1161105001 0000 140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1 030,0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1 030,4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000 1 17 01000 00 0000 180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6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936 1 17 01050 05 0000 180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6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936 1 17 05050 05 0000 180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неналоговые доходы бюджета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000 1 17 15000 00 0000 000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1 030,0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1 030,0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936 1 17 15030 05 0000 150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Инициативные платежи,зачисляемые в бюджеты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1 030,0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1 030,0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385 349,1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380 559,7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2850EA" w:rsidRPr="002850EA" w:rsidTr="00047460">
        <w:trPr>
          <w:gridAfter w:val="1"/>
          <w:wAfter w:w="482" w:type="dxa"/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385 349,1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380 559,7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55 452,0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55 452,0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55 452,0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55 452,0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55 452,0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55 452,0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135 363,8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132 015,3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2850EA" w:rsidRPr="002850EA" w:rsidTr="00047460">
        <w:trPr>
          <w:gridAfter w:val="1"/>
          <w:wAfter w:w="482" w:type="dxa"/>
          <w:trHeight w:val="16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000 2 02 20216 00 0000 150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17 930,6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16 057,4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2850EA" w:rsidRPr="002850EA" w:rsidTr="00047460">
        <w:trPr>
          <w:gridAfter w:val="1"/>
          <w:wAfter w:w="482" w:type="dxa"/>
          <w:trHeight w:val="17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17 930,6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16 057,4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2850EA" w:rsidRPr="002850EA" w:rsidTr="00047460">
        <w:trPr>
          <w:gridAfter w:val="1"/>
          <w:wAfter w:w="482" w:type="dxa"/>
          <w:trHeight w:val="9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000 2 02 225179 00 0000 150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80,9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80,8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903 2 02 225179 05 0000 150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80,9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850EA" w:rsidRPr="002850EA" w:rsidTr="00047460">
        <w:trPr>
          <w:gridAfter w:val="1"/>
          <w:wAfter w:w="482" w:type="dxa"/>
          <w:trHeight w:val="11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2 923,0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6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2 923,0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2 923,0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4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000 2 02 25519 00 0000 000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Субсидия  на поддержку отрасли культуры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000 2 02 25750 00 0000 000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 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38 013,4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38 011,5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903 2 02 25750 05 0000 150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 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38 013,4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38 011,5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76 215,9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74 742,6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696,0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70 836,1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70 685,4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4 683,8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3 361,2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000 2 02 30000 00 0000 000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Субвенции  бюджетам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133 365,0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131 925,3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98,9</w:t>
            </w:r>
          </w:p>
        </w:tc>
      </w:tr>
      <w:tr w:rsidR="002850EA" w:rsidRPr="002850EA" w:rsidTr="00047460">
        <w:trPr>
          <w:gridAfter w:val="1"/>
          <w:wAfter w:w="482" w:type="dxa"/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16 273,1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15 212,1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2850EA" w:rsidRPr="002850EA" w:rsidTr="00047460">
        <w:trPr>
          <w:gridAfter w:val="1"/>
          <w:wAfter w:w="482" w:type="dxa"/>
          <w:trHeight w:val="10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37,1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850EA" w:rsidRPr="002850EA" w:rsidTr="00047460">
        <w:trPr>
          <w:gridAfter w:val="1"/>
          <w:wAfter w:w="482" w:type="dxa"/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912 2 02 30024 05 0000 150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12 416,0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11 489,1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2850EA" w:rsidRPr="002850EA" w:rsidTr="00047460">
        <w:trPr>
          <w:gridAfter w:val="1"/>
          <w:wAfter w:w="482" w:type="dxa"/>
          <w:trHeight w:val="99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3 820,0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3 686,0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2850EA" w:rsidRPr="002850EA" w:rsidTr="00047460">
        <w:trPr>
          <w:gridAfter w:val="1"/>
          <w:wAfter w:w="482" w:type="dxa"/>
          <w:trHeight w:val="12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6 294,7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6 215,7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850EA" w:rsidRPr="002850EA" w:rsidTr="00047460">
        <w:trPr>
          <w:gridAfter w:val="1"/>
          <w:wAfter w:w="482" w:type="dxa"/>
          <w:trHeight w:val="1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6 294,7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6 215,7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2850EA" w:rsidRPr="002850EA" w:rsidTr="00047460">
        <w:trPr>
          <w:gridAfter w:val="1"/>
          <w:wAfter w:w="482" w:type="dxa"/>
          <w:trHeight w:val="1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890,8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591,8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2850EA" w:rsidRPr="002850EA" w:rsidTr="00047460">
        <w:trPr>
          <w:gridAfter w:val="1"/>
          <w:wAfter w:w="482" w:type="dxa"/>
          <w:trHeight w:val="13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890,8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1 152,2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1 152,0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936 2 02 35082 05 0000 150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1 152,2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1 152,0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1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39,0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39,0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2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39,0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108 715,2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108 714,7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106 948,7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106 948,7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936 2 02 39999 05 0000 150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1 766,5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1 766,0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61 168,3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61 167,1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5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000 2 02 4530300 0000 000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5 771,4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1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903 2 02 4530305 0000 150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5 771,4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55 396,9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55 395,7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9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lastRenderedPageBreak/>
              <w:t>903 2 02 49999 05 0000 150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670,9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670,3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2850EA" w:rsidRPr="002850EA" w:rsidTr="00047460">
        <w:trPr>
          <w:gridAfter w:val="1"/>
          <w:wAfter w:w="482" w:type="dxa"/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912 2 02 49999 05 0000 150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740,8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740,8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936 2 02 49999 05 0000 150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 xml:space="preserve">53 985,2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53 984,6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850EA" w:rsidRPr="002850EA" w:rsidTr="00047460">
        <w:trPr>
          <w:gridAfter w:val="1"/>
          <w:wAfter w:w="482" w:type="dxa"/>
          <w:trHeight w:val="6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000 2 07  00000 00 0000 150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#ДЕЛ/0!</w:t>
            </w:r>
          </w:p>
        </w:tc>
      </w:tr>
      <w:tr w:rsidR="002850EA" w:rsidRPr="002850EA" w:rsidTr="00047460">
        <w:trPr>
          <w:gridAfter w:val="1"/>
          <w:wAfter w:w="482" w:type="dxa"/>
          <w:trHeight w:val="3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50EA" w:rsidRPr="002850EA" w:rsidRDefault="002850EA" w:rsidP="002850EA">
            <w:pPr>
              <w:rPr>
                <w:color w:val="000000"/>
                <w:sz w:val="24"/>
                <w:szCs w:val="24"/>
              </w:rPr>
            </w:pPr>
            <w:r w:rsidRPr="002850E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524 725,4 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 xml:space="preserve">525 065,0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EA" w:rsidRPr="002850EA" w:rsidRDefault="002850EA" w:rsidP="002850E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850EA">
              <w:rPr>
                <w:b/>
                <w:bCs/>
                <w:color w:val="000000"/>
                <w:sz w:val="24"/>
                <w:szCs w:val="24"/>
              </w:rPr>
              <w:t>100,1</w:t>
            </w:r>
          </w:p>
        </w:tc>
      </w:tr>
    </w:tbl>
    <w:p w:rsidR="00C4163C" w:rsidRDefault="00C4163C">
      <w:pPr>
        <w:spacing w:after="200" w:line="276" w:lineRule="auto"/>
        <w:rPr>
          <w:sz w:val="28"/>
          <w:szCs w:val="28"/>
        </w:rPr>
      </w:pPr>
    </w:p>
    <w:p w:rsidR="00C4163C" w:rsidRDefault="00C416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6209" w:type="dxa"/>
        <w:tblInd w:w="1668" w:type="dxa"/>
        <w:tblLayout w:type="fixed"/>
        <w:tblLook w:val="04A0"/>
      </w:tblPr>
      <w:tblGrid>
        <w:gridCol w:w="850"/>
        <w:gridCol w:w="1680"/>
        <w:gridCol w:w="1365"/>
        <w:gridCol w:w="1349"/>
        <w:gridCol w:w="4820"/>
        <w:gridCol w:w="1514"/>
        <w:gridCol w:w="1348"/>
        <w:gridCol w:w="1422"/>
        <w:gridCol w:w="439"/>
        <w:gridCol w:w="1422"/>
      </w:tblGrid>
      <w:tr w:rsidR="00C4163C" w:rsidRPr="00C4163C" w:rsidTr="00C4163C">
        <w:trPr>
          <w:trHeight w:val="25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D07916">
            <w:pPr>
              <w:ind w:right="1026"/>
              <w:jc w:val="both"/>
              <w:rPr>
                <w:sz w:val="28"/>
                <w:szCs w:val="28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Default="00D07916" w:rsidP="00D07916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2 </w:t>
            </w:r>
          </w:p>
          <w:p w:rsidR="00D07916" w:rsidRDefault="00D07916" w:rsidP="00D07916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Куменской</w:t>
            </w:r>
          </w:p>
          <w:p w:rsidR="00D07916" w:rsidRDefault="00D07916" w:rsidP="00D07916">
            <w:pPr>
              <w:ind w:right="10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районной Думы</w:t>
            </w:r>
          </w:p>
          <w:p w:rsidR="00C4163C" w:rsidRPr="00C4163C" w:rsidRDefault="00D07916" w:rsidP="00D0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16.05.2023 №</w:t>
            </w:r>
            <w:r w:rsidR="00047460">
              <w:rPr>
                <w:sz w:val="28"/>
                <w:szCs w:val="28"/>
              </w:rPr>
              <w:t xml:space="preserve"> 17/105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</w:tr>
      <w:tr w:rsidR="00C4163C" w:rsidRPr="00C4163C" w:rsidTr="00C4163C">
        <w:trPr>
          <w:gridAfter w:val="2"/>
          <w:wAfter w:w="1861" w:type="dxa"/>
          <w:trHeight w:val="322"/>
        </w:trPr>
        <w:tc>
          <w:tcPr>
            <w:tcW w:w="143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163C" w:rsidRPr="00C4163C" w:rsidRDefault="00C4163C" w:rsidP="00C4163C">
            <w:pPr>
              <w:jc w:val="center"/>
              <w:rPr>
                <w:b/>
                <w:bCs/>
                <w:sz w:val="28"/>
                <w:szCs w:val="28"/>
              </w:rPr>
            </w:pPr>
            <w:r w:rsidRPr="00C4163C">
              <w:rPr>
                <w:b/>
                <w:bCs/>
                <w:sz w:val="28"/>
                <w:szCs w:val="28"/>
              </w:rPr>
              <w:t>Доходы районного бюджета  по кодам видов доходов, подвидов доходов  классификации операций  сектора государственного управления, относящихся к доходам бюджета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143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63C" w:rsidRPr="00C4163C" w:rsidRDefault="00C4163C" w:rsidP="00C416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163C" w:rsidRPr="00C4163C" w:rsidTr="00C4163C">
        <w:trPr>
          <w:gridAfter w:val="2"/>
          <w:wAfter w:w="1861" w:type="dxa"/>
          <w:trHeight w:val="322"/>
        </w:trPr>
        <w:tc>
          <w:tcPr>
            <w:tcW w:w="143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163C" w:rsidRPr="00C4163C" w:rsidRDefault="00C4163C" w:rsidP="00C4163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3C" w:rsidRPr="00C4163C" w:rsidRDefault="00C4163C" w:rsidP="00C4163C">
            <w:pPr>
              <w:rPr>
                <w:rFonts w:ascii="Arial CYR" w:hAnsi="Arial CYR" w:cs="Arial CYR"/>
              </w:rPr>
            </w:pPr>
          </w:p>
        </w:tc>
      </w:tr>
      <w:tr w:rsidR="00C4163C" w:rsidRPr="00C4163C" w:rsidTr="00C4163C">
        <w:trPr>
          <w:gridAfter w:val="2"/>
          <w:wAfter w:w="1861" w:type="dxa"/>
          <w:trHeight w:val="2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Вид доходов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Программа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Уточненный план тыс.руб.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Исполнено тыс.руб.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center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% исполнения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1 00 00000 00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139376,3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144505,3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103,7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1 01 00000 00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60393,8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62966,7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104,3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1 01 02000 01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60393,8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62966,7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104,3</w:t>
            </w:r>
          </w:p>
        </w:tc>
      </w:tr>
      <w:tr w:rsidR="00C4163C" w:rsidRPr="00C4163C" w:rsidTr="00C4163C">
        <w:trPr>
          <w:gridAfter w:val="2"/>
          <w:wAfter w:w="1861" w:type="dxa"/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1 03 00000 00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both"/>
              <w:rPr>
                <w:color w:val="000000"/>
                <w:sz w:val="24"/>
                <w:szCs w:val="24"/>
              </w:rPr>
            </w:pPr>
            <w:r w:rsidRPr="00C4163C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3730,1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4303,4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115,4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1 03 02000 00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both"/>
              <w:rPr>
                <w:color w:val="000000"/>
                <w:sz w:val="24"/>
                <w:szCs w:val="24"/>
              </w:rPr>
            </w:pPr>
            <w:r w:rsidRPr="00C4163C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3730,1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4303,4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115,4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1 05 00000 00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36533,2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38416,1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105,2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1 05 01000 00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34784,3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36175,6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104,0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1 05 02000 02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50,0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1 05 03000 01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1 05 04000 02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Налог, взимаемый в связи с применением патентной  системой налогообложения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1748,9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2190,5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125,3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1 06 00000 00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НАЛОГИ  НА  ИМУЩЕСТВО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10600,4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10312,4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97,3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1 06 02000 02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10600,4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10312,4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97,3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1 08 00000 00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1987,3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105,4</w:t>
            </w:r>
          </w:p>
        </w:tc>
      </w:tr>
      <w:tr w:rsidR="00C4163C" w:rsidRPr="00C4163C" w:rsidTr="00C4163C">
        <w:trPr>
          <w:gridAfter w:val="2"/>
          <w:wAfter w:w="1861" w:type="dxa"/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1 08 03000 01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Государственная пошлина по делам, рассматриваемым в судах  общей юрисдикции, мировыми судьями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1885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1987,3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105,4</w:t>
            </w:r>
          </w:p>
        </w:tc>
      </w:tr>
      <w:tr w:rsidR="00C4163C" w:rsidRPr="00C4163C" w:rsidTr="00C4163C">
        <w:trPr>
          <w:gridAfter w:val="2"/>
          <w:wAfter w:w="1861" w:type="dxa"/>
          <w:trHeight w:val="94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1 11 00000 00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6222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6483,6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104,2</w:t>
            </w:r>
          </w:p>
        </w:tc>
      </w:tr>
      <w:tr w:rsidR="00C4163C" w:rsidRPr="00C4163C" w:rsidTr="00C4163C">
        <w:trPr>
          <w:gridAfter w:val="2"/>
          <w:wAfter w:w="1861" w:type="dxa"/>
          <w:trHeight w:val="15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1 11 01000 00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910,7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910,7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100,0</w:t>
            </w:r>
          </w:p>
        </w:tc>
      </w:tr>
      <w:tr w:rsidR="00C4163C" w:rsidRPr="00C4163C" w:rsidTr="00C4163C">
        <w:trPr>
          <w:gridAfter w:val="2"/>
          <w:wAfter w:w="1861" w:type="dxa"/>
          <w:trHeight w:val="18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1 11 05000 00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5233,3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5483,2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104,8</w:t>
            </w:r>
          </w:p>
        </w:tc>
      </w:tr>
      <w:tr w:rsidR="00C4163C" w:rsidRPr="00C4163C" w:rsidTr="00C4163C">
        <w:trPr>
          <w:gridAfter w:val="2"/>
          <w:wAfter w:w="1861" w:type="dxa"/>
          <w:trHeight w:val="16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1 11 09000 00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F42FC2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</w:t>
            </w:r>
            <w:r w:rsidR="00F42FC2">
              <w:rPr>
                <w:sz w:val="24"/>
                <w:szCs w:val="24"/>
              </w:rPr>
              <w:t>е</w:t>
            </w:r>
            <w:r w:rsidRPr="00C4163C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78,0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89,7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115,0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1 12 00000 00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2601,5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2651,7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101,9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1 12 01000 01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2601,5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2651,7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101,9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1 13 00000 00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13198,5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13074,4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99,1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1 13 01000 00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0000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12213,9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12012,9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98,4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1 13 02000 00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984,6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1061,5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107,8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1 14 00000 00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2799,4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2918,7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104,3</w:t>
            </w:r>
          </w:p>
        </w:tc>
      </w:tr>
      <w:tr w:rsidR="00C4163C" w:rsidRPr="00C4163C" w:rsidTr="00C4163C">
        <w:trPr>
          <w:gridAfter w:val="2"/>
          <w:wAfter w:w="1861" w:type="dxa"/>
          <w:trHeight w:val="18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1 14 02000 00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муницирпальных унмтарных предприятий, в том числе казенных)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1616,9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1619,8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100,2</w:t>
            </w:r>
          </w:p>
        </w:tc>
      </w:tr>
      <w:tr w:rsidR="00C4163C" w:rsidRPr="00C4163C" w:rsidTr="00C4163C">
        <w:trPr>
          <w:gridAfter w:val="2"/>
          <w:wAfter w:w="1861" w:type="dxa"/>
          <w:trHeight w:val="12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1 14 06000 00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( за исключением  земельных участков </w:t>
            </w:r>
            <w:r w:rsidRPr="00C4163C">
              <w:rPr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1182,5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1298,9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109,8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382,4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360,6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94,3</w:t>
            </w:r>
          </w:p>
        </w:tc>
      </w:tr>
      <w:tr w:rsidR="00C4163C" w:rsidRPr="00C4163C" w:rsidTr="00C4163C">
        <w:trPr>
          <w:gridAfter w:val="2"/>
          <w:wAfter w:w="1861" w:type="dxa"/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1 16 01053 01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15,8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385,4</w:t>
            </w:r>
          </w:p>
        </w:tc>
      </w:tr>
      <w:tr w:rsidR="00C4163C" w:rsidRPr="00C4163C" w:rsidTr="00C4163C">
        <w:trPr>
          <w:gridAfter w:val="2"/>
          <w:wAfter w:w="1861" w:type="dxa"/>
          <w:trHeight w:val="15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1 16 01063 01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273,7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117,7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43,0</w:t>
            </w:r>
          </w:p>
        </w:tc>
      </w:tr>
      <w:tr w:rsidR="00C4163C" w:rsidRPr="00C4163C" w:rsidTr="00C4163C">
        <w:trPr>
          <w:gridAfter w:val="2"/>
          <w:wAfter w:w="1861" w:type="dxa"/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1 16 01073 01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2,6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650,0</w:t>
            </w:r>
          </w:p>
        </w:tc>
      </w:tr>
      <w:tr w:rsidR="00C4163C" w:rsidRPr="00C4163C" w:rsidTr="00C4163C">
        <w:trPr>
          <w:gridAfter w:val="2"/>
          <w:wAfter w:w="1861" w:type="dxa"/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1 16 01143 01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16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1 16 01153 01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1 16 01173 01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10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1 16 01193 01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7,2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1 16 01203 01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42,3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79,4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187,7</w:t>
            </w:r>
          </w:p>
        </w:tc>
      </w:tr>
      <w:tr w:rsidR="00C4163C" w:rsidRPr="00C4163C" w:rsidTr="00C4163C">
        <w:trPr>
          <w:gridAfter w:val="2"/>
          <w:wAfter w:w="1861" w:type="dxa"/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1 16 07010 01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120,2</w:t>
            </w:r>
          </w:p>
        </w:tc>
      </w:tr>
      <w:tr w:rsidR="00C4163C" w:rsidRPr="00C4163C" w:rsidTr="00C4163C">
        <w:trPr>
          <w:gridAfter w:val="2"/>
          <w:wAfter w:w="1861" w:type="dxa"/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1 16 10032 05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</w:tr>
      <w:tr w:rsidR="00C4163C" w:rsidRPr="00C4163C" w:rsidTr="00C4163C">
        <w:trPr>
          <w:gridAfter w:val="2"/>
          <w:wAfter w:w="1861" w:type="dxa"/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1 16 10123 01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5,9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10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1 16 10129 01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0,0</w:t>
            </w:r>
          </w:p>
        </w:tc>
      </w:tr>
      <w:tr w:rsidR="00C4163C" w:rsidRPr="00C4163C" w:rsidTr="00C4163C">
        <w:trPr>
          <w:gridAfter w:val="2"/>
          <w:wAfter w:w="1861" w:type="dxa"/>
          <w:trHeight w:val="13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1 16 11050 01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r w:rsidRPr="00C4163C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1 17 00000 00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1030,4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100,0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1 17 01000 00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1 17 05000 00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1 17 15000 00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1030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100,0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2 00 00000 00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БЕЗВОЗМЕЗДНЫЕ   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385349,1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380559,7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98,8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2 02 00000 00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Безвозмездные  поступления от  других  бюджетов  бюджетной  системы Российской  Федерации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385349,1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380559,7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98,8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2 02 10000 00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55452,0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55452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100,0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lastRenderedPageBreak/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2 02 20000 00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субсмидии)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135363,8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132015,3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97,5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2 02 30000 00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133365,0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131925,3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98,9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2 02 40000 00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61168,3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61167,1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100,0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 xml:space="preserve">2 07 00000 00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6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2 07 05000 05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#ДЕЛ/0!</w:t>
            </w:r>
          </w:p>
        </w:tc>
      </w:tr>
      <w:tr w:rsidR="00C4163C" w:rsidRPr="00C4163C" w:rsidTr="00C4163C">
        <w:trPr>
          <w:gridAfter w:val="2"/>
          <w:wAfter w:w="1861" w:type="dxa"/>
          <w:trHeight w:val="3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sz w:val="24"/>
                <w:szCs w:val="24"/>
              </w:rPr>
            </w:pPr>
            <w:r w:rsidRPr="00C4163C">
              <w:rPr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524725,4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525065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63C" w:rsidRPr="00C4163C" w:rsidRDefault="00C4163C" w:rsidP="00C4163C">
            <w:pPr>
              <w:jc w:val="right"/>
              <w:rPr>
                <w:b/>
                <w:bCs/>
                <w:sz w:val="24"/>
                <w:szCs w:val="24"/>
              </w:rPr>
            </w:pPr>
            <w:r w:rsidRPr="00C4163C">
              <w:rPr>
                <w:b/>
                <w:bCs/>
                <w:sz w:val="24"/>
                <w:szCs w:val="24"/>
              </w:rPr>
              <w:t>100,1</w:t>
            </w:r>
          </w:p>
        </w:tc>
      </w:tr>
    </w:tbl>
    <w:p w:rsidR="00C4163C" w:rsidRDefault="00C4163C">
      <w:pPr>
        <w:spacing w:after="200" w:line="276" w:lineRule="auto"/>
        <w:rPr>
          <w:sz w:val="28"/>
          <w:szCs w:val="28"/>
        </w:rPr>
      </w:pPr>
    </w:p>
    <w:p w:rsidR="00C4163C" w:rsidRDefault="00C4163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965" w:type="dxa"/>
        <w:tblInd w:w="1526" w:type="dxa"/>
        <w:tblLook w:val="04A0"/>
      </w:tblPr>
      <w:tblGrid>
        <w:gridCol w:w="5052"/>
        <w:gridCol w:w="788"/>
        <w:gridCol w:w="846"/>
        <w:gridCol w:w="1497"/>
        <w:gridCol w:w="979"/>
        <w:gridCol w:w="1441"/>
        <w:gridCol w:w="2580"/>
        <w:gridCol w:w="1782"/>
      </w:tblGrid>
      <w:tr w:rsidR="00D07916" w:rsidRPr="00D07916" w:rsidTr="00047460">
        <w:trPr>
          <w:trHeight w:val="319"/>
        </w:trPr>
        <w:tc>
          <w:tcPr>
            <w:tcW w:w="14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460" w:rsidRPr="00047460" w:rsidRDefault="00047460" w:rsidP="00047460">
            <w:pPr>
              <w:ind w:firstLine="10948"/>
              <w:jc w:val="both"/>
              <w:rPr>
                <w:bCs/>
                <w:color w:val="000000"/>
                <w:sz w:val="28"/>
                <w:szCs w:val="28"/>
              </w:rPr>
            </w:pPr>
            <w:r w:rsidRPr="00047460">
              <w:rPr>
                <w:bCs/>
                <w:color w:val="000000"/>
                <w:sz w:val="28"/>
                <w:szCs w:val="28"/>
              </w:rPr>
              <w:lastRenderedPageBreak/>
              <w:t>Приложение № 3</w:t>
            </w:r>
          </w:p>
          <w:p w:rsidR="00047460" w:rsidRPr="00047460" w:rsidRDefault="00047460" w:rsidP="00047460">
            <w:pPr>
              <w:ind w:firstLine="1094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047460">
              <w:rPr>
                <w:bCs/>
                <w:color w:val="000000"/>
                <w:sz w:val="28"/>
                <w:szCs w:val="28"/>
              </w:rPr>
              <w:t xml:space="preserve"> решению Куменской </w:t>
            </w:r>
          </w:p>
          <w:p w:rsidR="00047460" w:rsidRPr="00047460" w:rsidRDefault="00047460" w:rsidP="00047460">
            <w:pPr>
              <w:ind w:firstLine="1094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</w:t>
            </w:r>
            <w:r w:rsidRPr="00047460">
              <w:rPr>
                <w:bCs/>
                <w:color w:val="000000"/>
                <w:sz w:val="28"/>
                <w:szCs w:val="28"/>
              </w:rPr>
              <w:t>айонной Думы</w:t>
            </w:r>
          </w:p>
          <w:p w:rsidR="00047460" w:rsidRPr="00047460" w:rsidRDefault="00047460" w:rsidP="00047460">
            <w:pPr>
              <w:ind w:firstLine="1094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047460">
              <w:rPr>
                <w:bCs/>
                <w:color w:val="000000"/>
                <w:sz w:val="28"/>
                <w:szCs w:val="28"/>
              </w:rPr>
              <w:t>т 16.05.2023 № 17/105</w:t>
            </w:r>
          </w:p>
          <w:p w:rsidR="00047460" w:rsidRDefault="00047460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47460" w:rsidRDefault="00047460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Исполнение расходов</w:t>
            </w:r>
          </w:p>
        </w:tc>
      </w:tr>
      <w:tr w:rsidR="00D07916" w:rsidRPr="00D07916" w:rsidTr="00047460">
        <w:trPr>
          <w:trHeight w:val="315"/>
        </w:trPr>
        <w:tc>
          <w:tcPr>
            <w:tcW w:w="14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по ведомственной структуре расходов бюджета муниципального района за 2022 год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7916" w:rsidRPr="00D07916" w:rsidTr="00047460">
        <w:trPr>
          <w:trHeight w:val="255"/>
        </w:trPr>
        <w:tc>
          <w:tcPr>
            <w:tcW w:w="14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jc w:val="right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D07916" w:rsidRPr="00D07916" w:rsidTr="00047460">
        <w:trPr>
          <w:trHeight w:val="495"/>
        </w:trPr>
        <w:tc>
          <w:tcPr>
            <w:tcW w:w="5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РзПРз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916" w:rsidRPr="00D07916" w:rsidRDefault="00D07916" w:rsidP="00D07916">
            <w:pPr>
              <w:jc w:val="center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Процент исполнения(%)</w:t>
            </w:r>
          </w:p>
        </w:tc>
      </w:tr>
      <w:tr w:rsidR="00D07916" w:rsidRPr="00D07916" w:rsidTr="00047460">
        <w:trPr>
          <w:trHeight w:val="300"/>
        </w:trPr>
        <w:tc>
          <w:tcPr>
            <w:tcW w:w="5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916" w:rsidRPr="00D07916" w:rsidRDefault="00D07916" w:rsidP="00D07916">
            <w:pPr>
              <w:rPr>
                <w:color w:val="000000"/>
                <w:sz w:val="24"/>
                <w:szCs w:val="24"/>
              </w:rPr>
            </w:pPr>
          </w:p>
        </w:tc>
      </w:tr>
      <w:tr w:rsidR="00D07916" w:rsidRPr="00D07916" w:rsidTr="00E61494">
        <w:trPr>
          <w:trHeight w:val="64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Управление образования администрации Куменского района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307 242,9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305 337,8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E61494">
        <w:trPr>
          <w:trHeight w:val="39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36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E61494">
        <w:trPr>
          <w:trHeight w:val="71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E61494">
        <w:trPr>
          <w:trHeight w:val="86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1 924,8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Органы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1 880,6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1 880,6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7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1 828,7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1 828,7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1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7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289 130,5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288 509,7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Дошкольное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108 831,1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108 454,2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E61494">
        <w:trPr>
          <w:trHeight w:val="68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108 327,7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108 154,2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E61494">
        <w:trPr>
          <w:trHeight w:val="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108 327,7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108 154,2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E61494">
        <w:trPr>
          <w:trHeight w:val="67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66 327,2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66 153,7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E61494">
        <w:trPr>
          <w:trHeight w:val="70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66 327,2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66 153,7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Организация дошкольного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37 634,7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37 461,2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D07916" w:rsidRPr="00D07916" w:rsidTr="00047460">
        <w:trPr>
          <w:trHeight w:val="17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12 457,5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12 448,8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8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25 043,3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24 878,5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E61494">
        <w:trPr>
          <w:trHeight w:val="2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27 978,2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27 978,2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19 442,0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19 442,0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E61494">
        <w:trPr>
          <w:trHeight w:val="83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8 108,8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8 108,8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E61494">
        <w:trPr>
          <w:trHeight w:val="32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E61494">
        <w:trPr>
          <w:trHeight w:val="9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7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E61494">
        <w:trPr>
          <w:trHeight w:val="132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226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84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Иные межбюджетные трансферты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41 600,5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41 600,5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34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Организация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89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2377D">
        <w:trPr>
          <w:trHeight w:val="112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41 028,7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41 028,7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83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40 409,0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40 409,0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84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84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205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7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74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34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Детские дошкольные учреждения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82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92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7539F8">
        <w:trPr>
          <w:trHeight w:val="7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по переводу муниципальных учреждений на автономное отопление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80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Общее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155 061,0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154 835,2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7539F8">
        <w:trPr>
          <w:trHeight w:val="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154 017,1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153 963,3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61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154 017,1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153 963,3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67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40 454,4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40 403,5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7539F8">
        <w:trPr>
          <w:trHeight w:val="60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40 454,4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40 403,5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Общеобразовательные организации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26 524,1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26 473,2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170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2 353,0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2 353,0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7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23 789,8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23 738,8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26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13 930,3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13 930,3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2 536,6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2 536,6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87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10 092,3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10 092,3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2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1 301,4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1 301,4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49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268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155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Иные межбюджетные трансферты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66 019,1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66 018,5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81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65 920,0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65 920,0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8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65 164,0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65 164,0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8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113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Организация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84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Приобретение новогодних подарков обучающимся,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0130017460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7539F8">
        <w:trPr>
          <w:trHeight w:val="94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0130017460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7539F8">
        <w:trPr>
          <w:trHeight w:val="127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74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64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 по модернизации школьных систем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01300L7500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01300L7500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70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 по модернизации школьных систем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01300N7500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7 355,9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7 354,0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84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01300N7500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7 355,9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7 354,0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84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9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 по модернизации школьных ситем образования за счет средств районного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9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01300S7500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7460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Реализация мероприятий национального проекта "Образование"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013Е000000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47460" w:rsidRPr="00D07916" w:rsidTr="007539F8">
        <w:trPr>
          <w:trHeight w:val="35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013E100000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013E115000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200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9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226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9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58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013EВ00000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209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013EВ5179F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183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013EВ5179F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73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26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Общеобразовательные учреждения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82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8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по переводу муниципальных учреждений на автономное отопление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07916" w:rsidRPr="00D07916" w:rsidTr="00DD30AF">
        <w:trPr>
          <w:trHeight w:val="82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343,8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07916" w:rsidRPr="00D07916" w:rsidTr="007539F8">
        <w:trPr>
          <w:trHeight w:val="39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Дополнительное образование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16 075,7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16 075,7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DD30AF">
        <w:trPr>
          <w:trHeight w:val="75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16 075,7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16 075,7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Учреждения дополнительного образования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7 975,9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7 959,9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170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7 296,0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7 296,0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92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679,8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7 749,2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7 749,2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7 479,8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7 479,8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7539F8">
        <w:trPr>
          <w:trHeight w:val="96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13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DD30AF">
        <w:trPr>
          <w:trHeight w:val="96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263,2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по оздоровлению детей и молодежи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85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по оздоровлению детей за счет средств родителей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87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5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Обеспечение мер социальной поддержки отдельных категорий граждан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8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98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2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6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39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вопросы в области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8 750,5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8 749,0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57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8 750,5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8 749,0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5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8 750,5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8 749,0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69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8 750,5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8 749,0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Организации, обеспечивающие деятельность учреждений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8 681,1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8 679,6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80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7 471,7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7 471,7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87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1 209,5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1 207,9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8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16 187,6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14 903,3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D07916" w:rsidRPr="00D07916" w:rsidTr="00DD30AF">
        <w:trPr>
          <w:trHeight w:val="51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9 002,1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8 095,9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D07916" w:rsidRPr="00D07916" w:rsidTr="00DD30AF">
        <w:trPr>
          <w:trHeight w:val="4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9 002,1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8 095,9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D07916" w:rsidRPr="00D07916" w:rsidTr="00DD30AF">
        <w:trPr>
          <w:trHeight w:val="6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9 002,1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8 095,9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D07916" w:rsidRPr="00D07916" w:rsidTr="00DD30AF">
        <w:trPr>
          <w:trHeight w:val="155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9 002,1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8 095,9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D07916" w:rsidRPr="00D07916" w:rsidTr="00047460">
        <w:trPr>
          <w:trHeight w:val="17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9 002,1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8 095,9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D07916" w:rsidRPr="00D07916" w:rsidTr="00047460">
        <w:trPr>
          <w:trHeight w:val="170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8 908,1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8 024,5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D07916" w:rsidRPr="00D07916" w:rsidTr="00DD30AF">
        <w:trPr>
          <w:trHeight w:val="102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7 185,5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6 807,5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D07916" w:rsidRPr="00D07916" w:rsidTr="00DD30AF">
        <w:trPr>
          <w:trHeight w:val="51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7 185,5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6 807,5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7 185,5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6 807,5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D07916" w:rsidRPr="00D07916" w:rsidTr="00047460">
        <w:trPr>
          <w:trHeight w:val="141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7 185,5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6 807,5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D07916" w:rsidRPr="00D07916" w:rsidTr="00DD30AF">
        <w:trPr>
          <w:trHeight w:val="212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6 294,7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6 215,7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07916" w:rsidRPr="00D07916" w:rsidTr="00047460">
        <w:trPr>
          <w:trHeight w:val="84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6 093,8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D07916" w:rsidRPr="00D07916" w:rsidTr="00047460">
        <w:trPr>
          <w:trHeight w:val="176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890,8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D07916" w:rsidRPr="00D07916" w:rsidTr="00DD30AF">
        <w:trPr>
          <w:trHeight w:val="83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574,6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 xml:space="preserve">    Муниципальное учреждение Финансовое управление администрации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51 805,9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51 642,2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8 593,8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8 430,6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12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7 409,4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07916" w:rsidRPr="00D07916" w:rsidTr="00DD30AF">
        <w:trPr>
          <w:trHeight w:val="8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7 409,4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07916" w:rsidRPr="00D07916" w:rsidTr="00DD30AF">
        <w:trPr>
          <w:trHeight w:val="99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7 409,4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Органы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7 409,4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D07916" w:rsidRPr="00D07916" w:rsidTr="00047460">
        <w:trPr>
          <w:trHeight w:val="162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6 962,9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6 834,3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D07916" w:rsidRPr="00D07916" w:rsidTr="00047460">
        <w:trPr>
          <w:trHeight w:val="7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446,5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Резервные фонды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Резервный фонд администрации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07916" w:rsidRPr="00D07916" w:rsidTr="00047460">
        <w:trPr>
          <w:trHeight w:val="7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муниципальной службы Куменского муниципального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92,5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07916" w:rsidRPr="00D07916" w:rsidTr="00047460">
        <w:trPr>
          <w:trHeight w:val="70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92,4</w:t>
            </w:r>
          </w:p>
        </w:tc>
      </w:tr>
      <w:tr w:rsidR="00D07916" w:rsidRPr="00D07916" w:rsidTr="00DD30AF">
        <w:trPr>
          <w:trHeight w:val="127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26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43 206,0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43 206,0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2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Дотации из бюджета муниципального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Расчет и предоставление дотаций бюджетам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8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Иные межбюджетные трансферты из бюджета муниципального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33 688,2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33 688,2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Иные межбюджетные трансферты бюджетам поселений на осуществление части полномочий по решению вопросов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Выравнивание бюджетной обеспеченности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Межбюджетные трансферты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 xml:space="preserve">    Администрация муниципального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152 750,0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148 782,0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36 899,3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36 669,3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DD30AF">
        <w:trPr>
          <w:trHeight w:val="80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Глава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9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5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20 878,7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20 738,0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19 314,7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19 174,0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19 106,8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18 966,1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17 304,8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17 294,1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17 304,8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17 294,1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Органы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16 044,7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16 034,0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DD30AF">
        <w:trPr>
          <w:trHeight w:val="16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15 801,9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15 798,5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99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215,8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1 260,1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1 260,1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67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1 260,1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1 260,1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6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1 672,0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D07916" w:rsidRPr="00D07916" w:rsidTr="00DD30AF">
        <w:trPr>
          <w:trHeight w:val="154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1 802,0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1 672,0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92,8</w:t>
            </w:r>
          </w:p>
        </w:tc>
      </w:tr>
      <w:tr w:rsidR="00D07916" w:rsidRPr="00D07916" w:rsidTr="00DD30AF">
        <w:trPr>
          <w:trHeight w:val="69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Осуществление деятельности по опеке и попечительству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1 041,0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973,8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D07916" w:rsidRPr="00D07916" w:rsidTr="00DD30AF">
        <w:trPr>
          <w:trHeight w:val="173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1 014,9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D07916" w:rsidRPr="00D07916" w:rsidTr="00DD30AF">
        <w:trPr>
          <w:trHeight w:val="98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D07916" w:rsidRPr="00D07916" w:rsidTr="00DD30AF">
        <w:trPr>
          <w:trHeight w:val="207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761,0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D07916" w:rsidRPr="00D07916" w:rsidTr="00DD30AF">
        <w:trPr>
          <w:trHeight w:val="169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657,2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D07916" w:rsidRPr="00D07916" w:rsidTr="00DD30AF">
        <w:trPr>
          <w:trHeight w:val="85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муниципальной службы Куменского муниципального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9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Органы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8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5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41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6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Судебная система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41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83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14 344,1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14 254,8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DD30AF">
        <w:trPr>
          <w:trHeight w:val="119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DD30AF">
        <w:trPr>
          <w:trHeight w:val="83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DD30AF">
        <w:trPr>
          <w:trHeight w:val="106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DD30AF">
        <w:trPr>
          <w:trHeight w:val="4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"Социальная поддержка инвалидов, попавших в трудную жизненную ситуацию 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мероприятий,направленных на социальную поддержку инвалидов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07916" w:rsidRPr="00D07916" w:rsidTr="00DD30AF">
        <w:trPr>
          <w:trHeight w:val="96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Мероприятия не вошедшие в подпрограммы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0430004000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на организацию и проведение районных мероприятий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27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0620004000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48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3 199,7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3 199,7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DD30AF">
        <w:trPr>
          <w:trHeight w:val="5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сфере управления муниципальной собственностью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3 203,0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3 199,7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DD30AF">
        <w:trPr>
          <w:trHeight w:val="8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968,8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25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области информатизации муниципального образования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9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10 433,9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10 348,6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10 391,5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10 306,2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10 310,7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10 225,4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Учреждение по обеспечению деятельности администрации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9 470,7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9 385,4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07916" w:rsidRPr="00D07916" w:rsidTr="00047460">
        <w:trPr>
          <w:trHeight w:val="184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4 986,5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4 986,5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97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4 393,2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4 307,9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150000209A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80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150000209A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Иные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27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3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Хранение, комплектование, учет и использование архивных документов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Создание и деятельность в муниципальных образованиях административных комиссий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90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Возмещение морального вреда по исполнительному листу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3200020000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71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1 427,0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1 422,3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1 417,9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1 422,3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1 417,9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1 422,3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1 417,9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Обеспечение деятельности Единой дежурной диспетчерской службы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1 178,3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1 173,9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07916" w:rsidRPr="00D07916" w:rsidTr="00DD30AF">
        <w:trPr>
          <w:trHeight w:val="180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1 174,0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1 169,6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D07916" w:rsidRPr="00D07916" w:rsidTr="00DD30AF">
        <w:trPr>
          <w:trHeight w:val="84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DD30AF">
        <w:trPr>
          <w:trHeight w:val="173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"Профилактика правонарушений и борьба с преступностью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0610004000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5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"Повышение безопасности дорожного движения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0630004000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6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направленные на безопасность дорожного движения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70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НАЦИОНАЛЬНАЯ ЭКОНОМИКА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83 231,9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81 122,8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Сельское хозяйство и рыболовство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1 810,8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1 808,8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"Развитие агропромышленного комплекса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1 810,8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1 808,8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A91CAE">
        <w:trPr>
          <w:trHeight w:val="7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96,5</w:t>
            </w:r>
          </w:p>
        </w:tc>
      </w:tr>
      <w:tr w:rsidR="00D07916" w:rsidRPr="00D07916" w:rsidTr="00A91CAE">
        <w:trPr>
          <w:trHeight w:val="6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Защита населения от болезней, общих для человека и животных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A91CAE">
        <w:trPr>
          <w:trHeight w:val="93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A91CAE">
        <w:trPr>
          <w:trHeight w:val="179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07916" w:rsidRPr="00D07916" w:rsidTr="00047460">
        <w:trPr>
          <w:trHeight w:val="7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D07916" w:rsidRPr="00D07916" w:rsidTr="00A91CAE">
        <w:trPr>
          <w:trHeight w:val="7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6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A91CAE">
        <w:trPr>
          <w:trHeight w:val="70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4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1 560,6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Транспорт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2 361,3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2 361,3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D07916" w:rsidRPr="00D07916" w:rsidTr="00A91CAE">
        <w:trPr>
          <w:trHeight w:val="68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транспортной системы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области автомобильного транспорта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A91CAE">
        <w:trPr>
          <w:trHeight w:val="41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A91CAE">
        <w:trPr>
          <w:trHeight w:val="62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Обеспечение мер социальной поддержки отдельных категорий граждан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1 679,1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1 589,1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1 679,1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1 589,1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07916" w:rsidRPr="00D07916" w:rsidTr="00A91CAE">
        <w:trPr>
          <w:trHeight w:val="212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090001504Г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1 679,1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1 589,1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07916" w:rsidRPr="00D07916" w:rsidTr="00A91CAE">
        <w:trPr>
          <w:trHeight w:val="6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090001504Г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1 679,1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1 589,1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D07916" w:rsidRPr="00D07916" w:rsidTr="00A91CAE">
        <w:trPr>
          <w:trHeight w:val="14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 из бюджета ЗАТО Первомайский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расходов местного бюджета под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D07916" w:rsidRPr="00D07916" w:rsidTr="00A91CAE">
        <w:trPr>
          <w:trHeight w:val="221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местного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09000S504Г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09000S504Г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Дорожное хозяйство (дорожные фонды)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78 940,3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76 939,1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D07916" w:rsidRPr="00D07916" w:rsidTr="00A91CAE">
        <w:trPr>
          <w:trHeight w:val="112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3 077,9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4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3 077,9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3 077,8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1 709,7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1 709,7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51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Киров-Малмыж-Вятские Поляны-Парфеновщина, протяженностью 243 метра)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70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252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Солодянки-Рябиново-Лутошкино, протяженностью 250 метров)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732,8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</w:t>
            </w:r>
            <w:r w:rsidRPr="00D07916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732,8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83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Софинансирование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Киров-Малмыж-Вятские Поляны-Парфеновщина, протяженностью 243 метра)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1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82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Софинансирование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Солодянки-Рябиново-Лутошкино, протяженностью 250 метров)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70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транспортной системы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75 862,5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73 861,3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транспортной системы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3 539,2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3 509,9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3 539,2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3 509,9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сфере дорожной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3 539,2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3 509,9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3 539,2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3 509,9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Обеспечение мер социальной поддержки отдельных категорий граждан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71 379,5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69 506,3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97,4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17 930,6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A91CAE">
        <w:trPr>
          <w:trHeight w:val="72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17 930,6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A91CAE">
        <w:trPr>
          <w:trHeight w:val="101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17 930,6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16 057,4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Иные межбюджетные трансферты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Ремонт автомобильных дорог общего пользования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0900017350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0900017350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55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 из бюджета ЗАТО Первомайский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расходов местного бюджета под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A91CAE">
        <w:trPr>
          <w:trHeight w:val="102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7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4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сфере поддержки и развития малого и среднего предпринимательства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ЖИЛИЩНО-КОММУНАЛЬНОЕ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2 146,5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37,3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Жилищное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сфере управления муниципальной собственностью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Коммунальное хозяйство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"Управление муниципальным имуществом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по обслуживаю газопроводов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1 819,4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35,6</w:t>
            </w:r>
          </w:p>
        </w:tc>
      </w:tr>
      <w:tr w:rsidR="00D07916" w:rsidRPr="00D07916" w:rsidTr="00A91CAE">
        <w:trPr>
          <w:trHeight w:val="99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Содержание коммунальной инфраструктуры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3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5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Модернизация, реконструкция, ремонт и замена объектов коммунальной инфраструктуры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54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1 198,7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D07916" w:rsidRPr="00D07916" w:rsidTr="00A91CAE">
        <w:trPr>
          <w:trHeight w:val="127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1 168,2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Разработка схем газоснабжения населенных пунктов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1 168,2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A91CAE">
        <w:trPr>
          <w:trHeight w:val="9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1 168,2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Обеспечение отопительного сезона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190001742Г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A91CAE">
        <w:trPr>
          <w:trHeight w:val="92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190001742Г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190001742Г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Разработка схем газоснабжения населенных пунктов за счет средств местного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A91CAE">
        <w:trPr>
          <w:trHeight w:val="93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ОХРАНА ОКРУЖАЮЩЕЙ СРЕДЫ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"Охрана окружающей среды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Природоохранные мероприятия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ОБРАЗОВАНИЕ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148,7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муниципальной службы Куменского муниципального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D07916" w:rsidRPr="00D07916" w:rsidTr="00A91CAE">
        <w:trPr>
          <w:trHeight w:val="9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Молодежная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Обеспечение мер социальной поддержки отдельных категорий граждан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27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Расходы местных бюджетов, на софинансирование которых предоставлены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64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2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98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"Молодежь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0210004000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сфере молодежной политики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КУЛЬТУРА, КИНЕМАТОГРАФИЯ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Культура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культуры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A91CAE">
        <w:trPr>
          <w:trHeight w:val="67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культуры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9 227,3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9 205,0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9 142,3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9 122,5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Музей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07916" w:rsidRPr="00D07916" w:rsidTr="00A91CAE">
        <w:trPr>
          <w:trHeight w:val="169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787,0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55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Библиотеки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2 369,1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2 365,1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A91CAE">
        <w:trPr>
          <w:trHeight w:val="155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1 448,7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1 445,5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D07916" w:rsidRPr="00D07916" w:rsidTr="00A91CAE">
        <w:trPr>
          <w:trHeight w:val="74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5 778,4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5 771,2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A91CAE">
        <w:trPr>
          <w:trHeight w:val="169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4 705,1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4 705,1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997,7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997,7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Иные бюджетные ассигнования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сфере культуры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D07916" w:rsidRPr="00D07916" w:rsidTr="00A91CAE">
        <w:trPr>
          <w:trHeight w:val="77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D07916" w:rsidRPr="00D07916" w:rsidTr="00A91CAE">
        <w:trPr>
          <w:trHeight w:val="106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Финансовое обеспечение расходных обязательств муниципального образования, возникающих при выполнении переданных полномочий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расходных обязательств.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0300015000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Поддержка отрасли культуры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Софинансирование расходов местного бюджета под субсидии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03000S5000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Поддержка отрасли культуры за счет средств районного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СОЦИАЛЬНАЯ ПОЛИТИКА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4 459,8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4 434,7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Доплаты к пенсиям, дополнительное пенсионное обеспечение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1500008000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Ежемесячная доплата к пенсии лицам, замещавшим муниципальные должности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Ежемесячная доплата к пенсии лицам, замещавшим должности муниципальной службы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27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Социальное обеспечение населения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694,1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96,6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Выравнивание бюджетной обеспеченности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07916" w:rsidRPr="00D07916" w:rsidTr="00A91CAE">
        <w:trPr>
          <w:trHeight w:val="135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образований. возникающих при выполнении ими переданных государственнх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07916" w:rsidRPr="00D07916" w:rsidTr="00047460">
        <w:trPr>
          <w:trHeight w:val="169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368,5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Выплаты отдельным категориям граждан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1500009000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A91CAE">
        <w:trPr>
          <w:trHeight w:val="135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A91CAE">
        <w:trPr>
          <w:trHeight w:val="2101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A91CAE">
        <w:trPr>
          <w:trHeight w:val="1554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Охрана семьи и детства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1 158,1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1 157,3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программа"Развитие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1 152,2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1 152,0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системы образования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1 152,2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1 152,0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189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по администрированию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D07916" w:rsidRPr="00D07916" w:rsidTr="00047460">
        <w:trPr>
          <w:trHeight w:val="28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1 146,4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1 146,3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1 146,4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1 146,3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Отдельное мероприятие "Обеспечение безопасности и жизнедеятельности поселения"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Иные межбюджетные трансферты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189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1500017380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1500017380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Другие вопросы в области социальной политики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57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198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"Социальная поддержка инвалидов, попавших в трудную жизненную ситуацию 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Реализация мероприятий,направленных на социальную поддержку инвалидов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59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ФИЗИЧЕСКАЯ КУЛЬТУРА И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14 549,6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14 321,6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Массовый спорт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"Совершенствование сферы физической культуры и спорта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Мероприятия в установленной сфере деятельности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0510004000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Мероприятия в области физической культуры и 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D07916" w:rsidRPr="00D07916" w:rsidTr="00A91CAE">
        <w:trPr>
          <w:trHeight w:val="17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D07916" w:rsidRPr="00D07916" w:rsidTr="00047460">
        <w:trPr>
          <w:trHeight w:val="28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Спорт высших достижений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14 496,7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14 269,2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14 496,7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14 269,2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Муниципальная программа "Развитие физической культуры и спорта в Куменском районе"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13 996,7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Финансовое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0500002000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13 996,7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13 769,2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  Учреждения в области физической культуры и 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3 529,1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3 508,4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3 529,1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3 508,4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10 467,6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10 260,7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D07916" w:rsidRPr="00D07916" w:rsidTr="00A91CAE">
        <w:trPr>
          <w:trHeight w:val="95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10 467,6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10 260,7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Выравнивание бюджетной обеспеченности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4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45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Расходные обязательства муниципального образования за счет средств субвенций и иных межбюджетных трансфертов, получаемых из областного бюджета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0500017000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8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Финансовая поддержка детско-юношеского спорта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1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 xml:space="preserve">    Куменская районная Дума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1 351,0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1 339,2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99,1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ОБЩЕГОСУДАРСТВЕННЫЕ ВОПРОСЫ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1 351,0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1 339,2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D07916" w:rsidRPr="00D07916" w:rsidTr="00A91CAE">
        <w:trPr>
          <w:trHeight w:val="987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Муниципальная программа "Развитие муниципального управления Куменского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07916" w:rsidRPr="00D07916" w:rsidTr="00A91CAE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Аппарат Куменской районной Думы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410,4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D07916" w:rsidRPr="00D07916" w:rsidTr="00A91CAE">
        <w:trPr>
          <w:trHeight w:val="1723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385,2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D07916" w:rsidRPr="00D07916" w:rsidTr="00A91CAE">
        <w:trPr>
          <w:trHeight w:val="99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D07916" w:rsidRPr="00D07916" w:rsidTr="00047460">
        <w:trPr>
          <w:trHeight w:val="94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Подпрограмма "Развитие муниципальной службы Куменского муниципального района"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2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lastRenderedPageBreak/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73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Аппарат Куменской районной Думы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1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1112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56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2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A91CAE">
        <w:trPr>
          <w:trHeight w:val="886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3200001000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5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630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Председатель контрольно-счетной комиссии Куменского района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1665"/>
        </w:trPr>
        <w:tc>
          <w:tcPr>
            <w:tcW w:w="50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7916" w:rsidRPr="00D07916" w:rsidRDefault="00D07916" w:rsidP="00D07916">
            <w:pPr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 xml:space="preserve">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943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7916" w:rsidRPr="00D07916" w:rsidRDefault="00D07916" w:rsidP="00D07916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outlineLvl w:val="6"/>
              <w:rPr>
                <w:color w:val="000000"/>
                <w:sz w:val="24"/>
                <w:szCs w:val="24"/>
              </w:rPr>
            </w:pPr>
            <w:r w:rsidRPr="00D07916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07916" w:rsidRPr="00D07916" w:rsidTr="00047460">
        <w:trPr>
          <w:trHeight w:val="390"/>
        </w:trPr>
        <w:tc>
          <w:tcPr>
            <w:tcW w:w="9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7916" w:rsidRPr="00D07916" w:rsidRDefault="00D07916" w:rsidP="00D0791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513 149,8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507 101,2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07916" w:rsidRPr="00D07916" w:rsidRDefault="00D07916" w:rsidP="00D0791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07916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:rsidR="00984294" w:rsidRDefault="00984294">
      <w:pPr>
        <w:spacing w:after="200" w:line="276" w:lineRule="auto"/>
        <w:rPr>
          <w:sz w:val="28"/>
          <w:szCs w:val="28"/>
        </w:rPr>
      </w:pPr>
    </w:p>
    <w:p w:rsidR="00984294" w:rsidRDefault="00984294" w:rsidP="00984294">
      <w:pPr>
        <w:spacing w:after="200" w:line="276" w:lineRule="auto"/>
        <w:rPr>
          <w:color w:val="000000"/>
          <w:sz w:val="24"/>
          <w:szCs w:val="24"/>
        </w:rPr>
        <w:sectPr w:rsidR="00984294" w:rsidSect="002850EA">
          <w:pgSz w:w="16838" w:h="11906" w:orient="landscape"/>
          <w:pgMar w:top="1701" w:right="992" w:bottom="851" w:left="23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1189" w:type="dxa"/>
        <w:tblInd w:w="94" w:type="dxa"/>
        <w:tblLook w:val="04A0"/>
      </w:tblPr>
      <w:tblGrid>
        <w:gridCol w:w="4190"/>
        <w:gridCol w:w="889"/>
        <w:gridCol w:w="1537"/>
        <w:gridCol w:w="1327"/>
        <w:gridCol w:w="1536"/>
        <w:gridCol w:w="174"/>
        <w:gridCol w:w="1536"/>
      </w:tblGrid>
      <w:tr w:rsidR="00984294" w:rsidRPr="00984294" w:rsidTr="00984294">
        <w:trPr>
          <w:trHeight w:val="315"/>
        </w:trPr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Приложение №</w:t>
            </w:r>
            <w:r w:rsidR="000A0D6A">
              <w:rPr>
                <w:color w:val="000000"/>
                <w:sz w:val="28"/>
                <w:szCs w:val="28"/>
              </w:rPr>
              <w:t xml:space="preserve"> </w:t>
            </w:r>
            <w:r w:rsidRPr="00984294">
              <w:rPr>
                <w:color w:val="000000"/>
                <w:sz w:val="28"/>
                <w:szCs w:val="28"/>
              </w:rPr>
              <w:t>4</w:t>
            </w:r>
          </w:p>
        </w:tc>
      </w:tr>
      <w:tr w:rsidR="00984294" w:rsidRPr="00984294" w:rsidTr="00984294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к решению</w:t>
            </w:r>
            <w:r>
              <w:rPr>
                <w:color w:val="000000"/>
                <w:sz w:val="28"/>
                <w:szCs w:val="28"/>
              </w:rPr>
              <w:t xml:space="preserve"> Куменской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984294" w:rsidRPr="00984294" w:rsidTr="00984294">
        <w:trPr>
          <w:trHeight w:val="315"/>
        </w:trPr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984294" w:rsidRPr="00984294" w:rsidTr="00984294">
        <w:trPr>
          <w:trHeight w:val="304"/>
        </w:trPr>
        <w:tc>
          <w:tcPr>
            <w:tcW w:w="6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0A0D6A">
            <w:pPr>
              <w:jc w:val="both"/>
              <w:rPr>
                <w:color w:val="000000"/>
                <w:sz w:val="28"/>
                <w:szCs w:val="28"/>
              </w:rPr>
            </w:pPr>
            <w:r w:rsidRPr="00984294">
              <w:rPr>
                <w:color w:val="000000"/>
                <w:sz w:val="28"/>
                <w:szCs w:val="28"/>
              </w:rPr>
              <w:t xml:space="preserve">от </w:t>
            </w:r>
            <w:r w:rsidR="000A0D6A">
              <w:rPr>
                <w:color w:val="000000"/>
                <w:sz w:val="28"/>
                <w:szCs w:val="28"/>
              </w:rPr>
              <w:t xml:space="preserve">16.05.2023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0A0D6A">
              <w:rPr>
                <w:color w:val="000000"/>
                <w:sz w:val="28"/>
                <w:szCs w:val="28"/>
              </w:rPr>
              <w:t xml:space="preserve"> </w:t>
            </w:r>
            <w:r w:rsidR="008C2AD2">
              <w:rPr>
                <w:color w:val="000000"/>
                <w:sz w:val="28"/>
                <w:szCs w:val="28"/>
              </w:rPr>
              <w:t>17/105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84294" w:rsidRPr="00984294" w:rsidTr="00984294">
        <w:trPr>
          <w:gridAfter w:val="2"/>
          <w:wAfter w:w="1710" w:type="dxa"/>
          <w:trHeight w:val="76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294">
              <w:rPr>
                <w:b/>
                <w:bCs/>
                <w:color w:val="000000"/>
                <w:sz w:val="28"/>
                <w:szCs w:val="28"/>
              </w:rPr>
              <w:t>Исполнение расходов по разделам и подразделам классификации расходов бюджета за 2022 год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84294" w:rsidRPr="00984294" w:rsidTr="00984294">
        <w:trPr>
          <w:gridAfter w:val="2"/>
          <w:wAfter w:w="1710" w:type="dxa"/>
          <w:trHeight w:val="255"/>
        </w:trPr>
        <w:tc>
          <w:tcPr>
            <w:tcW w:w="9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jc w:val="right"/>
              <w:rPr>
                <w:color w:val="000000"/>
              </w:rPr>
            </w:pPr>
            <w:r w:rsidRPr="00984294">
              <w:rPr>
                <w:color w:val="000000"/>
              </w:rPr>
              <w:t>Единица измерения: тыс.руб.</w:t>
            </w:r>
          </w:p>
        </w:tc>
      </w:tr>
      <w:tr w:rsidR="00984294" w:rsidRPr="00984294" w:rsidTr="00984294">
        <w:trPr>
          <w:gridAfter w:val="2"/>
          <w:wAfter w:w="1710" w:type="dxa"/>
          <w:trHeight w:val="765"/>
        </w:trPr>
        <w:tc>
          <w:tcPr>
            <w:tcW w:w="4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РзПРз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984294" w:rsidRPr="00984294" w:rsidTr="00984294">
        <w:trPr>
          <w:gridAfter w:val="2"/>
          <w:wAfter w:w="1710" w:type="dxa"/>
          <w:trHeight w:val="300"/>
        </w:trPr>
        <w:tc>
          <w:tcPr>
            <w:tcW w:w="4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48 768,9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48 363,9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99,2</w:t>
            </w:r>
          </w:p>
        </w:tc>
      </w:tr>
      <w:tr w:rsidR="00984294" w:rsidRPr="00984294" w:rsidTr="00984294">
        <w:trPr>
          <w:gridAfter w:val="2"/>
          <w:wAfter w:w="1710" w:type="dxa"/>
          <w:trHeight w:val="126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157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412,3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984294" w:rsidRPr="00984294" w:rsidTr="00984294">
        <w:trPr>
          <w:gridAfter w:val="2"/>
          <w:wAfter w:w="1710" w:type="dxa"/>
          <w:trHeight w:val="189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30 212,9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29 909,0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132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15 528,5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15 439,2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84294" w:rsidRPr="00984294" w:rsidTr="00984294">
        <w:trPr>
          <w:gridAfter w:val="2"/>
          <w:wAfter w:w="1710" w:type="dxa"/>
          <w:trHeight w:val="126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1 427,0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1 422,6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984294">
        <w:trPr>
          <w:gridAfter w:val="2"/>
          <w:wAfter w:w="1710" w:type="dxa"/>
          <w:trHeight w:val="126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1 422,3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1 417,9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984294">
        <w:trPr>
          <w:gridAfter w:val="2"/>
          <w:wAfter w:w="1710" w:type="dxa"/>
          <w:trHeight w:val="94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3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83 231,9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81 122,8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97,5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1 810,8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1 808,8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2 467,3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2 361,3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78 940,3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76 939,1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97,5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2 146,5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801,6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37,3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209,9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73,4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1 936,7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647,5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289 289,4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288 664,0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108 831,1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108 454,2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155 061,0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154 835,2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16 075,7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16 059,0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984294">
        <w:trPr>
          <w:gridAfter w:val="2"/>
          <w:wAfter w:w="1710" w:type="dxa"/>
          <w:trHeight w:val="94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63,1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Молодежная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8 750,5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8 749,0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20 647,4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19 338,1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2 493,4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9 720,5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8 789,9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8 343,6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7 964,7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95,5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14 549,6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14 321,6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98,4</w:t>
            </w:r>
          </w:p>
        </w:tc>
      </w:tr>
      <w:tr w:rsidR="00984294" w:rsidRPr="00984294" w:rsidTr="00984294">
        <w:trPr>
          <w:gridAfter w:val="2"/>
          <w:wAfter w:w="1710" w:type="dxa"/>
          <w:trHeight w:val="31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Массовый спорт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84294" w:rsidRPr="00984294" w:rsidTr="00984294">
        <w:trPr>
          <w:gridAfter w:val="2"/>
          <w:wAfter w:w="1710" w:type="dxa"/>
          <w:trHeight w:val="30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14 496,7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14 269,2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984294" w:rsidRPr="00984294" w:rsidTr="00984294">
        <w:trPr>
          <w:gridAfter w:val="2"/>
          <w:wAfter w:w="1710" w:type="dxa"/>
          <w:trHeight w:val="1575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43 206,0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43 206,0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126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7 240,2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630"/>
        </w:trPr>
        <w:tc>
          <w:tcPr>
            <w:tcW w:w="4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35 965,8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984294">
        <w:trPr>
          <w:gridAfter w:val="2"/>
          <w:wAfter w:w="1710" w:type="dxa"/>
          <w:trHeight w:val="375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513 149,8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507 101,2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:rsidR="00984294" w:rsidRDefault="00984294">
      <w:pPr>
        <w:spacing w:after="200" w:line="276" w:lineRule="auto"/>
        <w:rPr>
          <w:sz w:val="28"/>
          <w:szCs w:val="28"/>
        </w:rPr>
      </w:pPr>
    </w:p>
    <w:p w:rsidR="00984294" w:rsidRDefault="0098429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71" w:type="dxa"/>
        <w:tblInd w:w="-601" w:type="dxa"/>
        <w:tblLayout w:type="fixed"/>
        <w:tblLook w:val="04A0"/>
      </w:tblPr>
      <w:tblGrid>
        <w:gridCol w:w="2977"/>
        <w:gridCol w:w="1497"/>
        <w:gridCol w:w="771"/>
        <w:gridCol w:w="1843"/>
        <w:gridCol w:w="1843"/>
        <w:gridCol w:w="1540"/>
      </w:tblGrid>
      <w:tr w:rsidR="00984294" w:rsidRPr="00984294" w:rsidTr="008C2AD2">
        <w:trPr>
          <w:trHeight w:val="319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2AD2" w:rsidRPr="008C2AD2" w:rsidRDefault="008C2AD2" w:rsidP="008C2AD2">
            <w:pPr>
              <w:ind w:firstLine="7264"/>
              <w:jc w:val="both"/>
              <w:rPr>
                <w:bCs/>
                <w:color w:val="000000"/>
                <w:sz w:val="28"/>
                <w:szCs w:val="28"/>
              </w:rPr>
            </w:pPr>
            <w:r w:rsidRPr="008C2AD2">
              <w:rPr>
                <w:bCs/>
                <w:color w:val="000000"/>
                <w:sz w:val="28"/>
                <w:szCs w:val="28"/>
              </w:rPr>
              <w:lastRenderedPageBreak/>
              <w:t>Приложение № 5</w:t>
            </w:r>
          </w:p>
          <w:p w:rsidR="008C2AD2" w:rsidRPr="008C2AD2" w:rsidRDefault="008C2AD2" w:rsidP="008C2AD2">
            <w:pPr>
              <w:ind w:firstLine="726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</w:t>
            </w:r>
            <w:r w:rsidRPr="008C2AD2">
              <w:rPr>
                <w:bCs/>
                <w:color w:val="000000"/>
                <w:sz w:val="28"/>
                <w:szCs w:val="28"/>
              </w:rPr>
              <w:t xml:space="preserve"> решению Куменской</w:t>
            </w:r>
          </w:p>
          <w:p w:rsidR="008C2AD2" w:rsidRPr="008C2AD2" w:rsidRDefault="008C2AD2" w:rsidP="008C2AD2">
            <w:pPr>
              <w:pStyle w:val="a"/>
              <w:numPr>
                <w:ilvl w:val="0"/>
                <w:numId w:val="0"/>
              </w:numPr>
              <w:ind w:firstLine="72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2AD2">
              <w:rPr>
                <w:sz w:val="28"/>
                <w:szCs w:val="28"/>
              </w:rPr>
              <w:t>айонной Думы</w:t>
            </w:r>
          </w:p>
          <w:p w:rsidR="008C2AD2" w:rsidRPr="008C2AD2" w:rsidRDefault="008C2AD2" w:rsidP="008C2AD2">
            <w:pPr>
              <w:pStyle w:val="a"/>
              <w:numPr>
                <w:ilvl w:val="0"/>
                <w:numId w:val="0"/>
              </w:numPr>
              <w:ind w:firstLine="7264"/>
              <w:jc w:val="both"/>
              <w:rPr>
                <w:sz w:val="28"/>
                <w:szCs w:val="28"/>
              </w:rPr>
            </w:pPr>
            <w:r w:rsidRPr="008C2AD2">
              <w:rPr>
                <w:sz w:val="28"/>
                <w:szCs w:val="28"/>
              </w:rPr>
              <w:t>от 16.05.2023 № 17/105</w:t>
            </w:r>
          </w:p>
          <w:p w:rsidR="008C2AD2" w:rsidRDefault="008C2AD2" w:rsidP="0098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C2AD2" w:rsidRDefault="008C2AD2" w:rsidP="0098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294">
              <w:rPr>
                <w:b/>
                <w:bCs/>
                <w:color w:val="000000"/>
                <w:sz w:val="28"/>
                <w:szCs w:val="28"/>
              </w:rPr>
              <w:t>Исполнение расходов по целевым статьям (муниципальным программам</w:t>
            </w:r>
          </w:p>
        </w:tc>
      </w:tr>
      <w:tr w:rsidR="00984294" w:rsidRPr="00984294" w:rsidTr="008C2AD2">
        <w:trPr>
          <w:trHeight w:val="690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294">
              <w:rPr>
                <w:b/>
                <w:bCs/>
                <w:color w:val="000000"/>
                <w:sz w:val="28"/>
                <w:szCs w:val="28"/>
              </w:rPr>
              <w:t>Куменского района и непрограммным направлениям деятельности), группам видов расходов классификации расходов бюджетов за 2022 год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84294" w:rsidRPr="00984294" w:rsidTr="008C2AD2">
        <w:trPr>
          <w:trHeight w:val="255"/>
        </w:trPr>
        <w:tc>
          <w:tcPr>
            <w:tcW w:w="10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984294">
              <w:rPr>
                <w:rFonts w:ascii="Arial CYR" w:hAnsi="Arial CYR" w:cs="Arial CYR"/>
                <w:color w:val="000000"/>
              </w:rPr>
              <w:t>Единица измерения: тыс. руб.</w:t>
            </w:r>
          </w:p>
        </w:tc>
      </w:tr>
      <w:tr w:rsidR="00984294" w:rsidRPr="00984294" w:rsidTr="008C2AD2">
        <w:trPr>
          <w:trHeight w:val="76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94" w:rsidRPr="00984294" w:rsidRDefault="00984294" w:rsidP="00984294">
            <w:pPr>
              <w:ind w:firstLine="3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984294" w:rsidRPr="00984294" w:rsidTr="008C2AD2">
        <w:trPr>
          <w:trHeight w:val="30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программа"Развитие образования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304 958,6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303 428,6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по оздоровлению детей и молодежи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0110004290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по оздоровлению детей за счет средств родителей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0110004291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0110015060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01100S5060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Организации, обеспечивающие деятельность учреждений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8 681,1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8 679,6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7 471,7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7 471,7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1 209,5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013000204A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Организация дошкольного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37 634,7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37 461,2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12 457,5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12 448,8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25 043,3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24 878,5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27 978,2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27 978,2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19 442,0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19 442,0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8 108,8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8 108,8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013000215A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013000215Б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714,3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Общеобразовательные организации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26 524,1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26 473,2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2 353,0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2 353,0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23 789,8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23 738,8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235,4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13 930,3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13 930,3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2 536,6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2 536,6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10 092,3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10 092,3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013000217A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1 301,4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1 301,4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Учреждения дополнительного образования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7 975,9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7 959,9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7 296,0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7 296,0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679,8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663,9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97,7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7 749,2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7 749,2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013000218A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7 479,8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7 479,8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013000218A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0130002190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0130015480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6 294,7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6 215,7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6 171,2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6 093,8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98,7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по администрированию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0130016094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66,6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864,9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574,6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66,4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9 002,1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8 095,9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89,9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8 908,1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8 024,5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90,1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75,9</w:t>
            </w:r>
          </w:p>
        </w:tc>
      </w:tr>
      <w:tr w:rsidR="00984294" w:rsidRPr="00984294" w:rsidTr="008C2AD2">
        <w:trPr>
          <w:trHeight w:val="346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0130016170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65 920,0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65 920,0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65 164,0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65 164,0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756,0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Организация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581,8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581,8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41 028,7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41 028,7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40 409,0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40 409,0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Приобретение новогодних подарков обучающимся,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0130017460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0130053030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5 771,4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01300L3040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2 952,6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Реализация мероприятий по модернизации школьных систем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01300L7500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01300L7500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30 967,2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7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01300N0820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1 146,4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1 146,3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Реализация мероприятий по модернизации школьных систем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01300N7500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7 355,9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7 354,0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01300N7500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7 355,9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7 354,0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01300S5480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Реализация мероприятий по модернизации школьных ситем образования за счет средств районного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01300S7500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01300S7500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013E11546Г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013E1S546Г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013EВ5179F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013EВ5179F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"Повышение эффективности реализации молодежной </w:t>
            </w:r>
            <w:r w:rsidRPr="00984294">
              <w:rPr>
                <w:b/>
                <w:bCs/>
                <w:color w:val="000000"/>
                <w:sz w:val="24"/>
                <w:szCs w:val="24"/>
              </w:rPr>
              <w:lastRenderedPageBreak/>
              <w:t>политики в Куменском районе"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lastRenderedPageBreak/>
              <w:t>0200000000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93,7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Мероприятия в сфере молодежной политики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0210004140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Музей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Библиотеки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2 369,1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2 365,1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1 448,7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1 445,5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5 778,4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5 771,2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4 705,1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4 705,1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030000226A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сфере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0300004150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Поддержка отрасли культуры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0300015600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8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0300015600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Поддержка отрасли культуры за счет средств районного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03000S5600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6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3 280,9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3 280,2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0410004131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Киров-Малмыж-Вятские Поляны-Парфеновщина, протяженностью 243 метра)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0410015171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Солодянки-Рябиново-Лутошкино, протяженностью 250 метров)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0410015172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732,8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Киров-Малмыж-Вятские Поляны-Парфеновщина, протяженностью 243 метра)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04100S5171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688,7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Софинансирование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Солодянки-Рябиново-Лутошкино, протяженностью 250 метров)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04100S5172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04100S5172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679,4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Реализация мероприятий,направленных на социальную поддержку инвалидов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0420004130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на организацию и проведение районных мероприятий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0430004230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14 899,5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14 650,8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98,3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Учреждения в области физической культуры и 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3 529,1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0500002070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3 529,1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3 508,4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10 467,6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10 260,7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050000207A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10 467,6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10 260,7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учетом положений части 3 статьи 17 указанного Закона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0500016140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0500016140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329,2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Финансовая поддержка детско-юношеского 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984294" w:rsidRPr="00984294" w:rsidTr="008C2AD2">
        <w:trPr>
          <w:trHeight w:val="114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0500017440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области физической культуры и 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0510004040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2 612,3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2 607,9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Обеспечение деятельности Единой дежурной диспетчерской службы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1 178,3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1 173,9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1 174,0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1 169,6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0600004090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060000409A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244,0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Резервный фонд администрации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0600007030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1 184,4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области национальной безопасности и правоохранительной деятельности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0610004120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0620004110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направленные на безопасность дорожного движения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0630004190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Детские дошкольные учреждения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0800002050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Общеобразовательные учреждения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0800002060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78 329,8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76 222,7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сфере дорожной деятельности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0900004100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3 509,9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Мероприятия в области автомобильного транспорта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0900004170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771,2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756,2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090001504Г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1 589,1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090001504Г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1 589,1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17 930,6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16 057,4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0900015080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17 930,6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16 057,4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Ремонт автомобильных дорог общего пользования местного значения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0900017350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0900017350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53 448,9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местного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перевозок на территории Кировской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09000S504Г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09000S504Г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94,4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09000S5080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845,1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Природоохранные мероприятия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1000004200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сфере поддержки и развития малого и среднего предпринимательства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1100004020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1100004020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3 353,8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95,0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сфере управления муниципальной собственностью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3 412,8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3 353,8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1 178,7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1300004010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по обслуживаю газопроводов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1300004240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в области информатизации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1400004050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36 705,6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36 462,7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Глава муниципального образования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1 637,5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Аппарат Куменской районной Думы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410,4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385,2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98,4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81,6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17 925,3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17 914,6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17 630,6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17 627,2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267,7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1 304,3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1 304,3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150000105A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1 304,3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1 304,3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Учреждение по обеспечению деятельности администрации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9 470,7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9 385,4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99,1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4 986,5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4 986,5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4 393,2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4 307,9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1500002090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150000209A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150000209A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Иные мероприятия в установленной сфере деятельности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1500004180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Ежемесячная доплата к пенсии лицам, замещавшим муниципальные должности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1500008050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560,7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Ежемесячная доплата к пенсии лицам, замещавшим должности муниципальной службы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1500008060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1 932,7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1500009600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Хранение, комплектование, учет и использование архивных документов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Осуществление деятельности по опеке и попечительству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1 041,0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973,8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93,5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1 014,9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963,5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39,2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Создание и деятельность в муниципальных образованиях административных комиссий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Создание в муниципальных районах, городских округах комисий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761,0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698,2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657,2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1500016060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83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1500016120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367,3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984294" w:rsidRPr="00984294" w:rsidTr="008C2AD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Оборудование жилых помещений с печным отоплением многодетных малообеспечнных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1500017380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1500017380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984294" w:rsidRPr="00984294" w:rsidTr="008C2AD2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1500051200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1500051200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Аппарат Куменской районной Думы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1510001020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174,2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1510015560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98,6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15100S5560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</w:t>
            </w:r>
            <w:r w:rsidRPr="0098429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>15100S5560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99,4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50 615,4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50 452,2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Органы местного самоуправления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7 409,4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7 246,2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97,8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6 962,9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6 834,3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984294" w:rsidRPr="00984294" w:rsidTr="008C2AD2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1600001050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446,5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411,9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92,2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1600011010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33 588,2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Иные межбюджетные трансферты бюджетам поселений на осуществление части полномочий по решению вопросов местного значения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1600011020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1600012010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4 176,2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160001403A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2 277,6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Расчет и предоставление дотаций бюджетам поселений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Межбюджетные трансферты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1600016030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3 064,0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3 372,8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1700016020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1 564,0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Защита населения от болезней, общих для человека и животных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1700016070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252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1700016160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96,8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17000N4330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17000R4330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1 560,6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126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2 366,6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819,4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Мероприятия по переводу муниципальных учреждений на автономное отопление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1900004030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547,2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171,9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31,4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Содержание коммунальной инфраструктуры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1900004300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268,2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Модернизация, реконструкция, ремонт и замена объектов коммунальной инфраструктуры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1900004400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Разработка схем газоснабжения населенных пунктов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1900015610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1 168,2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Обеспечение отопительного сезона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190001742Г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190001742Г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Разработка схем газоснабжения населенных пунктов за счет средств местного бюджета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19000S5610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84294" w:rsidRPr="00984294" w:rsidTr="008C2AD2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 xml:space="preserve">    Обеспечение деятельности органов местного самоуправления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3200000000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987,0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986,9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Председатель контрольно-счетной комиссии Куменского района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220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lastRenderedPageBreak/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3200001030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926,9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Возмещение морального вреда по исполнительному листу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3200020000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94" w:rsidRPr="00984294" w:rsidRDefault="00984294" w:rsidP="00984294">
            <w:pPr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 xml:space="preserve">        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3200020000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94" w:rsidRPr="00984294" w:rsidRDefault="00984294" w:rsidP="00984294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98429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984294" w:rsidRPr="00984294" w:rsidTr="008C2AD2">
        <w:trPr>
          <w:trHeight w:val="39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294" w:rsidRPr="00984294" w:rsidRDefault="00984294" w:rsidP="0098429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513 149,8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507 101,2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84294" w:rsidRPr="00984294" w:rsidRDefault="00984294" w:rsidP="0098429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4294">
              <w:rPr>
                <w:b/>
                <w:bCs/>
                <w:color w:val="000000"/>
                <w:sz w:val="24"/>
                <w:szCs w:val="24"/>
              </w:rPr>
              <w:t>98,8</w:t>
            </w:r>
          </w:p>
        </w:tc>
      </w:tr>
    </w:tbl>
    <w:p w:rsidR="002850EA" w:rsidRDefault="002850EA">
      <w:pPr>
        <w:spacing w:after="200" w:line="276" w:lineRule="auto"/>
        <w:rPr>
          <w:sz w:val="28"/>
          <w:szCs w:val="28"/>
        </w:rPr>
        <w:sectPr w:rsidR="002850EA" w:rsidSect="00984294">
          <w:pgSz w:w="11906" w:h="16838"/>
          <w:pgMar w:top="992" w:right="851" w:bottom="249" w:left="1701" w:header="709" w:footer="709" w:gutter="0"/>
          <w:cols w:space="708"/>
          <w:docGrid w:linePitch="360"/>
        </w:sectPr>
      </w:pPr>
    </w:p>
    <w:tbl>
      <w:tblPr>
        <w:tblW w:w="11120" w:type="dxa"/>
        <w:tblInd w:w="-318" w:type="dxa"/>
        <w:tblLook w:val="04A0"/>
      </w:tblPr>
      <w:tblGrid>
        <w:gridCol w:w="4125"/>
        <w:gridCol w:w="2397"/>
        <w:gridCol w:w="580"/>
        <w:gridCol w:w="1700"/>
        <w:gridCol w:w="838"/>
        <w:gridCol w:w="642"/>
        <w:gridCol w:w="838"/>
      </w:tblGrid>
      <w:tr w:rsidR="003A3A6C" w:rsidRPr="003A3A6C" w:rsidTr="004C0799">
        <w:trPr>
          <w:trHeight w:val="37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Приложение № 6</w:t>
            </w:r>
          </w:p>
        </w:tc>
      </w:tr>
      <w:tr w:rsidR="003A3A6C" w:rsidRPr="003A3A6C" w:rsidTr="004C0799">
        <w:trPr>
          <w:trHeight w:val="37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к решению Куменской</w:t>
            </w:r>
          </w:p>
        </w:tc>
      </w:tr>
      <w:tr w:rsidR="003A3A6C" w:rsidRPr="003A3A6C" w:rsidTr="004C0799">
        <w:trPr>
          <w:trHeight w:val="37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4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районной Думы</w:t>
            </w:r>
          </w:p>
        </w:tc>
      </w:tr>
      <w:tr w:rsidR="003A3A6C" w:rsidRPr="003A3A6C" w:rsidTr="004C0799">
        <w:trPr>
          <w:trHeight w:val="37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3A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16.05.2023 №</w:t>
            </w:r>
            <w:r w:rsidR="004C0799">
              <w:rPr>
                <w:sz w:val="28"/>
                <w:szCs w:val="28"/>
              </w:rPr>
              <w:t xml:space="preserve"> 17/105</w:t>
            </w:r>
            <w:r w:rsidRPr="003A3A6C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</w:tr>
      <w:tr w:rsidR="003A3A6C" w:rsidRPr="003A3A6C" w:rsidTr="004C0799">
        <w:trPr>
          <w:gridAfter w:val="1"/>
          <w:wAfter w:w="838" w:type="dxa"/>
          <w:trHeight w:val="375"/>
        </w:trPr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/>
        </w:tc>
      </w:tr>
      <w:tr w:rsidR="003A3A6C" w:rsidRPr="003A3A6C" w:rsidTr="004C0799">
        <w:trPr>
          <w:gridAfter w:val="1"/>
          <w:wAfter w:w="838" w:type="dxa"/>
          <w:trHeight w:val="495"/>
        </w:trPr>
        <w:tc>
          <w:tcPr>
            <w:tcW w:w="10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3A3A6C" w:rsidRPr="003A3A6C" w:rsidTr="004C0799">
        <w:trPr>
          <w:gridAfter w:val="1"/>
          <w:wAfter w:w="838" w:type="dxa"/>
          <w:trHeight w:val="825"/>
        </w:trPr>
        <w:tc>
          <w:tcPr>
            <w:tcW w:w="10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 xml:space="preserve">финансирования дефицита районного  бюджета по кодам классификации источников финансирования дефицитов бюджетов за 2022 год </w:t>
            </w:r>
          </w:p>
        </w:tc>
      </w:tr>
      <w:tr w:rsidR="003A3A6C" w:rsidRPr="003A3A6C" w:rsidTr="004C0799">
        <w:trPr>
          <w:gridAfter w:val="1"/>
          <w:wAfter w:w="838" w:type="dxa"/>
          <w:trHeight w:val="270"/>
        </w:trPr>
        <w:tc>
          <w:tcPr>
            <w:tcW w:w="10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</w:p>
        </w:tc>
      </w:tr>
      <w:tr w:rsidR="003A3A6C" w:rsidRPr="003A3A6C" w:rsidTr="004C0799">
        <w:trPr>
          <w:gridAfter w:val="1"/>
          <w:wAfter w:w="838" w:type="dxa"/>
          <w:trHeight w:val="420"/>
        </w:trPr>
        <w:tc>
          <w:tcPr>
            <w:tcW w:w="102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3A3A6C" w:rsidRPr="003A3A6C" w:rsidTr="004C0799">
        <w:trPr>
          <w:gridAfter w:val="1"/>
          <w:wAfter w:w="838" w:type="dxa"/>
          <w:trHeight w:val="6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 xml:space="preserve">Утверждено сводной бюджетной росписью </w:t>
            </w:r>
          </w:p>
        </w:tc>
        <w:tc>
          <w:tcPr>
            <w:tcW w:w="1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 xml:space="preserve">Фактически исполнено  </w:t>
            </w:r>
          </w:p>
        </w:tc>
      </w:tr>
      <w:tr w:rsidR="003A3A6C" w:rsidRPr="003A3A6C" w:rsidTr="004C0799">
        <w:trPr>
          <w:gridAfter w:val="1"/>
          <w:wAfter w:w="838" w:type="dxa"/>
          <w:trHeight w:val="67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3A6C" w:rsidRPr="003A3A6C" w:rsidTr="004C0799">
        <w:trPr>
          <w:gridAfter w:val="1"/>
          <w:wAfter w:w="838" w:type="dxa"/>
          <w:trHeight w:val="123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000 01 00 00 00 00 0000 000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-11 575,6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-17 963,7</w:t>
            </w:r>
          </w:p>
        </w:tc>
      </w:tr>
      <w:tr w:rsidR="003A3A6C" w:rsidRPr="003A3A6C" w:rsidTr="004C0799">
        <w:trPr>
          <w:gridAfter w:val="1"/>
          <w:wAfter w:w="838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-11 575,6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-17 963,7</w:t>
            </w:r>
          </w:p>
        </w:tc>
      </w:tr>
      <w:tr w:rsidR="003A3A6C" w:rsidRPr="003A3A6C" w:rsidTr="004C0799">
        <w:trPr>
          <w:gridAfter w:val="1"/>
          <w:wAfter w:w="838" w:type="dxa"/>
          <w:trHeight w:val="37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524 725,4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525 519,5</w:t>
            </w:r>
          </w:p>
        </w:tc>
      </w:tr>
      <w:tr w:rsidR="003A3A6C" w:rsidRPr="003A3A6C" w:rsidTr="004C0799">
        <w:trPr>
          <w:gridAfter w:val="1"/>
          <w:wAfter w:w="838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524 725,4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525 519,5</w:t>
            </w:r>
          </w:p>
        </w:tc>
      </w:tr>
      <w:tr w:rsidR="003A3A6C" w:rsidRPr="003A3A6C" w:rsidTr="004C0799">
        <w:trPr>
          <w:gridAfter w:val="1"/>
          <w:wAfter w:w="838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524 725,4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525 519,5</w:t>
            </w:r>
          </w:p>
        </w:tc>
      </w:tr>
      <w:tr w:rsidR="003A3A6C" w:rsidRPr="003A3A6C" w:rsidTr="004C0799">
        <w:trPr>
          <w:gridAfter w:val="1"/>
          <w:wAfter w:w="838" w:type="dxa"/>
          <w:trHeight w:val="106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912 01 05 02 01 05 0000 510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524 725,4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525 519,5</w:t>
            </w:r>
          </w:p>
        </w:tc>
      </w:tr>
      <w:tr w:rsidR="003A3A6C" w:rsidRPr="003A3A6C" w:rsidTr="004C0799">
        <w:trPr>
          <w:gridAfter w:val="1"/>
          <w:wAfter w:w="838" w:type="dxa"/>
          <w:trHeight w:val="39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513 149,8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507 555,8</w:t>
            </w:r>
          </w:p>
        </w:tc>
      </w:tr>
      <w:tr w:rsidR="003A3A6C" w:rsidRPr="003A3A6C" w:rsidTr="004C0799">
        <w:trPr>
          <w:gridAfter w:val="1"/>
          <w:wAfter w:w="838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513 149,8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507 555,8</w:t>
            </w:r>
          </w:p>
        </w:tc>
      </w:tr>
      <w:tr w:rsidR="003A3A6C" w:rsidRPr="003A3A6C" w:rsidTr="004C0799">
        <w:trPr>
          <w:gridAfter w:val="1"/>
          <w:wAfter w:w="838" w:type="dxa"/>
          <w:trHeight w:val="75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513 149,8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507 555,8</w:t>
            </w:r>
          </w:p>
        </w:tc>
      </w:tr>
      <w:tr w:rsidR="003A3A6C" w:rsidRPr="003A3A6C" w:rsidTr="004C0799">
        <w:trPr>
          <w:gridAfter w:val="1"/>
          <w:wAfter w:w="838" w:type="dxa"/>
          <w:trHeight w:val="118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912 01 05 02 01 05 0000 610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513 149,8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507 555,8</w:t>
            </w:r>
          </w:p>
        </w:tc>
      </w:tr>
    </w:tbl>
    <w:p w:rsidR="003A3A6C" w:rsidRDefault="003A3A6C">
      <w:pPr>
        <w:spacing w:after="200" w:line="276" w:lineRule="auto"/>
        <w:rPr>
          <w:sz w:val="28"/>
          <w:szCs w:val="28"/>
        </w:rPr>
      </w:pPr>
    </w:p>
    <w:p w:rsidR="003A3A6C" w:rsidRDefault="003A3A6C" w:rsidP="003A3A6C">
      <w:pPr>
        <w:rPr>
          <w:sz w:val="28"/>
          <w:szCs w:val="28"/>
        </w:rPr>
        <w:sectPr w:rsidR="003A3A6C" w:rsidSect="001C467E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tbl>
      <w:tblPr>
        <w:tblW w:w="18427" w:type="dxa"/>
        <w:tblInd w:w="1526" w:type="dxa"/>
        <w:tblLayout w:type="fixed"/>
        <w:tblLook w:val="04A0"/>
      </w:tblPr>
      <w:tblGrid>
        <w:gridCol w:w="5386"/>
        <w:gridCol w:w="952"/>
        <w:gridCol w:w="1305"/>
        <w:gridCol w:w="940"/>
        <w:gridCol w:w="760"/>
        <w:gridCol w:w="848"/>
        <w:gridCol w:w="1999"/>
        <w:gridCol w:w="2112"/>
        <w:gridCol w:w="298"/>
        <w:gridCol w:w="2112"/>
        <w:gridCol w:w="1715"/>
      </w:tblGrid>
      <w:tr w:rsidR="003A3A6C" w:rsidRPr="003A3A6C" w:rsidTr="003A3A6C">
        <w:trPr>
          <w:gridAfter w:val="1"/>
          <w:wAfter w:w="1715" w:type="dxa"/>
          <w:trHeight w:val="37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Приложение № 7</w:t>
            </w:r>
          </w:p>
        </w:tc>
      </w:tr>
      <w:tr w:rsidR="003A3A6C" w:rsidRPr="003A3A6C" w:rsidTr="003A3A6C">
        <w:trPr>
          <w:gridAfter w:val="1"/>
          <w:wAfter w:w="1715" w:type="dxa"/>
          <w:trHeight w:val="37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к решению Куменской</w:t>
            </w:r>
          </w:p>
        </w:tc>
      </w:tr>
      <w:tr w:rsidR="003A3A6C" w:rsidRPr="003A3A6C" w:rsidTr="003A3A6C">
        <w:trPr>
          <w:gridAfter w:val="1"/>
          <w:wAfter w:w="1715" w:type="dxa"/>
          <w:trHeight w:val="37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районной Думы</w:t>
            </w:r>
          </w:p>
        </w:tc>
      </w:tr>
      <w:tr w:rsidR="003A3A6C" w:rsidRPr="003A3A6C" w:rsidTr="003A3A6C">
        <w:trPr>
          <w:gridAfter w:val="1"/>
          <w:wAfter w:w="1715" w:type="dxa"/>
          <w:trHeight w:val="37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3A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16.05.2023 №</w:t>
            </w:r>
            <w:r w:rsidRPr="003A3A6C">
              <w:rPr>
                <w:sz w:val="28"/>
                <w:szCs w:val="28"/>
              </w:rPr>
              <w:t xml:space="preserve"> </w:t>
            </w:r>
            <w:r w:rsidR="004C0799">
              <w:rPr>
                <w:sz w:val="28"/>
                <w:szCs w:val="28"/>
              </w:rPr>
              <w:t>17/105</w:t>
            </w:r>
            <w:r w:rsidRPr="003A3A6C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</w:tr>
      <w:tr w:rsidR="003A3A6C" w:rsidRPr="003A3A6C" w:rsidTr="003A3A6C">
        <w:trPr>
          <w:trHeight w:val="37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/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/>
        </w:tc>
      </w:tr>
      <w:tr w:rsidR="003A3A6C" w:rsidRPr="003A3A6C" w:rsidTr="003A3A6C">
        <w:trPr>
          <w:gridAfter w:val="2"/>
          <w:wAfter w:w="3827" w:type="dxa"/>
          <w:trHeight w:val="495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ИСПОЛНЕНИЕ ИСТОЧНИКОВ</w:t>
            </w:r>
          </w:p>
        </w:tc>
      </w:tr>
      <w:tr w:rsidR="003A3A6C" w:rsidRPr="003A3A6C" w:rsidTr="003A3A6C">
        <w:trPr>
          <w:gridAfter w:val="2"/>
          <w:wAfter w:w="3827" w:type="dxa"/>
          <w:trHeight w:val="1605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финансирования дефицита районного бюджета  по кодам групп, подгрупп, статей, видов источников финансирования дефицитов бюджетов, классификации сектора государственного управления, относящихся к источникам финансирования дефицитов бюджетов за 2022 год</w:t>
            </w:r>
          </w:p>
        </w:tc>
      </w:tr>
      <w:tr w:rsidR="003A3A6C" w:rsidRPr="003A3A6C" w:rsidTr="003A3A6C">
        <w:trPr>
          <w:gridAfter w:val="2"/>
          <w:wAfter w:w="3827" w:type="dxa"/>
          <w:trHeight w:val="375"/>
        </w:trPr>
        <w:tc>
          <w:tcPr>
            <w:tcW w:w="14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A3A6C" w:rsidRPr="003A3A6C" w:rsidTr="003A3A6C">
        <w:trPr>
          <w:gridAfter w:val="2"/>
          <w:wAfter w:w="3827" w:type="dxa"/>
          <w:trHeight w:val="315"/>
        </w:trPr>
        <w:tc>
          <w:tcPr>
            <w:tcW w:w="14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right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Единица измерения: тыс. руб.</w:t>
            </w:r>
          </w:p>
        </w:tc>
      </w:tr>
      <w:tr w:rsidR="003A3A6C" w:rsidRPr="003A3A6C" w:rsidTr="003A3A6C">
        <w:trPr>
          <w:gridAfter w:val="2"/>
          <w:wAfter w:w="3827" w:type="dxa"/>
          <w:trHeight w:val="1200"/>
        </w:trPr>
        <w:tc>
          <w:tcPr>
            <w:tcW w:w="53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Код бюджетной классификации источников финансирования дефицита бюджета муниципального района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</w:rPr>
            </w:pPr>
            <w:r w:rsidRPr="003A3A6C">
              <w:rPr>
                <w:b/>
                <w:bCs/>
              </w:rPr>
              <w:t xml:space="preserve">Утверждено сводной бюджетной росписью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 xml:space="preserve">Фактически исполнено  </w:t>
            </w:r>
          </w:p>
        </w:tc>
      </w:tr>
      <w:tr w:rsidR="003A3A6C" w:rsidRPr="003A3A6C" w:rsidTr="003A3A6C">
        <w:trPr>
          <w:gridAfter w:val="2"/>
          <w:wAfter w:w="3827" w:type="dxa"/>
          <w:trHeight w:val="675"/>
        </w:trPr>
        <w:tc>
          <w:tcPr>
            <w:tcW w:w="53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Подгруппа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Статья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ОСГУ</w:t>
            </w: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3A6C" w:rsidRPr="003A3A6C" w:rsidRDefault="003A3A6C" w:rsidP="003A3A6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A3A6C" w:rsidRPr="003A3A6C" w:rsidTr="003A3A6C">
        <w:trPr>
          <w:gridAfter w:val="2"/>
          <w:wAfter w:w="3827" w:type="dxa"/>
          <w:trHeight w:val="12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4"/>
                <w:szCs w:val="24"/>
              </w:rPr>
            </w:pPr>
            <w:r w:rsidRPr="003A3A6C">
              <w:rPr>
                <w:b/>
                <w:bCs/>
                <w:sz w:val="24"/>
                <w:szCs w:val="24"/>
              </w:rPr>
              <w:t>-11 575,6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4"/>
                <w:szCs w:val="24"/>
              </w:rPr>
            </w:pPr>
            <w:r w:rsidRPr="003A3A6C">
              <w:rPr>
                <w:b/>
                <w:bCs/>
                <w:sz w:val="24"/>
                <w:szCs w:val="24"/>
              </w:rPr>
              <w:t>-17 963,8</w:t>
            </w:r>
          </w:p>
        </w:tc>
      </w:tr>
      <w:tr w:rsidR="003A3A6C" w:rsidRPr="003A3A6C" w:rsidTr="003A3A6C">
        <w:trPr>
          <w:gridAfter w:val="2"/>
          <w:wAfter w:w="3827" w:type="dxa"/>
          <w:trHeight w:val="7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b/>
                <w:bCs/>
                <w:sz w:val="28"/>
                <w:szCs w:val="28"/>
              </w:rPr>
            </w:pPr>
            <w:r w:rsidRPr="003A3A6C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2"/>
                <w:szCs w:val="22"/>
              </w:rPr>
            </w:pPr>
            <w:r w:rsidRPr="003A3A6C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4"/>
                <w:szCs w:val="24"/>
              </w:rPr>
            </w:pPr>
            <w:r w:rsidRPr="003A3A6C">
              <w:rPr>
                <w:b/>
                <w:bCs/>
                <w:sz w:val="24"/>
                <w:szCs w:val="24"/>
              </w:rPr>
              <w:t>-11 575,6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b/>
                <w:bCs/>
                <w:sz w:val="24"/>
                <w:szCs w:val="24"/>
              </w:rPr>
            </w:pPr>
            <w:r w:rsidRPr="003A3A6C">
              <w:rPr>
                <w:b/>
                <w:bCs/>
                <w:sz w:val="24"/>
                <w:szCs w:val="24"/>
              </w:rPr>
              <w:t>-17 963,8</w:t>
            </w:r>
          </w:p>
        </w:tc>
      </w:tr>
      <w:tr w:rsidR="003A3A6C" w:rsidRPr="003A3A6C" w:rsidTr="003A3A6C">
        <w:trPr>
          <w:gridAfter w:val="2"/>
          <w:wAfter w:w="3827" w:type="dxa"/>
          <w:trHeight w:val="37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524 725,4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525 519,5</w:t>
            </w:r>
          </w:p>
        </w:tc>
      </w:tr>
      <w:tr w:rsidR="003A3A6C" w:rsidRPr="003A3A6C" w:rsidTr="003A3A6C">
        <w:trPr>
          <w:gridAfter w:val="2"/>
          <w:wAfter w:w="3827" w:type="dxa"/>
          <w:trHeight w:val="75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lastRenderedPageBreak/>
              <w:t>Увеличение прочих остатков средств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524 725,4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525 519,5</w:t>
            </w:r>
          </w:p>
        </w:tc>
      </w:tr>
      <w:tr w:rsidR="003A3A6C" w:rsidRPr="003A3A6C" w:rsidTr="003A3A6C">
        <w:trPr>
          <w:gridAfter w:val="2"/>
          <w:wAfter w:w="3827" w:type="dxa"/>
          <w:trHeight w:val="76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02 01 00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510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524 725,4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525 519,5</w:t>
            </w:r>
          </w:p>
        </w:tc>
      </w:tr>
      <w:tr w:rsidR="003A3A6C" w:rsidRPr="003A3A6C" w:rsidTr="003A3A6C">
        <w:trPr>
          <w:gridAfter w:val="2"/>
          <w:wAfter w:w="3827" w:type="dxa"/>
          <w:trHeight w:val="10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02 01 05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510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524 725,4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525 519,5</w:t>
            </w:r>
          </w:p>
        </w:tc>
      </w:tr>
      <w:tr w:rsidR="003A3A6C" w:rsidRPr="003A3A6C" w:rsidTr="003A3A6C">
        <w:trPr>
          <w:gridAfter w:val="2"/>
          <w:wAfter w:w="3827" w:type="dxa"/>
          <w:trHeight w:val="5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513 149,8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507 555,7</w:t>
            </w:r>
          </w:p>
        </w:tc>
      </w:tr>
      <w:tr w:rsidR="003A3A6C" w:rsidRPr="003A3A6C" w:rsidTr="003A3A6C">
        <w:trPr>
          <w:gridAfter w:val="2"/>
          <w:wAfter w:w="3827" w:type="dxa"/>
          <w:trHeight w:val="75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 xml:space="preserve">Уменьшение прочих остатков  средств бюджетов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02 00 00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600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513 149,8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507 555,7</w:t>
            </w:r>
          </w:p>
        </w:tc>
      </w:tr>
      <w:tr w:rsidR="003A3A6C" w:rsidRPr="003A3A6C" w:rsidTr="003A3A6C">
        <w:trPr>
          <w:gridAfter w:val="2"/>
          <w:wAfter w:w="3827" w:type="dxa"/>
          <w:trHeight w:val="79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02 01 00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513 149,8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507 555,7</w:t>
            </w:r>
          </w:p>
        </w:tc>
      </w:tr>
      <w:tr w:rsidR="003A3A6C" w:rsidRPr="003A3A6C" w:rsidTr="003A3A6C">
        <w:trPr>
          <w:gridAfter w:val="2"/>
          <w:wAfter w:w="3827" w:type="dxa"/>
          <w:trHeight w:val="1245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A6C" w:rsidRPr="003A3A6C" w:rsidRDefault="003A3A6C" w:rsidP="003A3A6C">
            <w:pPr>
              <w:rPr>
                <w:sz w:val="28"/>
                <w:szCs w:val="28"/>
              </w:rPr>
            </w:pPr>
            <w:r w:rsidRPr="003A3A6C">
              <w:rPr>
                <w:sz w:val="28"/>
                <w:szCs w:val="28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02 01 05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0000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2"/>
                <w:szCs w:val="22"/>
              </w:rPr>
            </w:pPr>
            <w:r w:rsidRPr="003A3A6C">
              <w:rPr>
                <w:sz w:val="22"/>
                <w:szCs w:val="22"/>
              </w:rPr>
              <w:t>610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513 149,8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A6C" w:rsidRPr="003A3A6C" w:rsidRDefault="003A3A6C" w:rsidP="003A3A6C">
            <w:pPr>
              <w:jc w:val="center"/>
              <w:rPr>
                <w:sz w:val="24"/>
                <w:szCs w:val="24"/>
              </w:rPr>
            </w:pPr>
            <w:r w:rsidRPr="003A3A6C">
              <w:rPr>
                <w:sz w:val="24"/>
                <w:szCs w:val="24"/>
              </w:rPr>
              <w:t>507 555,7</w:t>
            </w:r>
          </w:p>
        </w:tc>
      </w:tr>
    </w:tbl>
    <w:p w:rsidR="003A3A6C" w:rsidRDefault="003A3A6C">
      <w:pPr>
        <w:spacing w:after="200" w:line="276" w:lineRule="auto"/>
        <w:rPr>
          <w:sz w:val="28"/>
          <w:szCs w:val="28"/>
        </w:rPr>
        <w:sectPr w:rsidR="003A3A6C" w:rsidSect="003A3A6C">
          <w:pgSz w:w="16838" w:h="11906" w:orient="landscape"/>
          <w:pgMar w:top="1701" w:right="992" w:bottom="851" w:left="238" w:header="709" w:footer="709" w:gutter="0"/>
          <w:cols w:space="708"/>
          <w:docGrid w:linePitch="360"/>
        </w:sectPr>
      </w:pPr>
    </w:p>
    <w:p w:rsidR="003A3A6C" w:rsidRDefault="003A3A6C">
      <w:pPr>
        <w:spacing w:after="200" w:line="276" w:lineRule="auto"/>
        <w:rPr>
          <w:sz w:val="28"/>
          <w:szCs w:val="28"/>
        </w:rPr>
      </w:pPr>
    </w:p>
    <w:tbl>
      <w:tblPr>
        <w:tblW w:w="10720" w:type="dxa"/>
        <w:tblInd w:w="-176" w:type="dxa"/>
        <w:tblLook w:val="04A0"/>
      </w:tblPr>
      <w:tblGrid>
        <w:gridCol w:w="3397"/>
        <w:gridCol w:w="1416"/>
        <w:gridCol w:w="1283"/>
        <w:gridCol w:w="254"/>
        <w:gridCol w:w="2439"/>
        <w:gridCol w:w="426"/>
        <w:gridCol w:w="1079"/>
        <w:gridCol w:w="426"/>
      </w:tblGrid>
      <w:tr w:rsidR="00B06260" w:rsidRPr="00B06260" w:rsidTr="004C0799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260" w:rsidRPr="00B06260" w:rsidRDefault="003A3A6C" w:rsidP="00B0626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4"/>
                <w:szCs w:val="24"/>
              </w:rPr>
            </w:pPr>
            <w:r w:rsidRPr="00B06260">
              <w:rPr>
                <w:sz w:val="24"/>
                <w:szCs w:val="24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8"/>
                <w:szCs w:val="28"/>
              </w:rPr>
            </w:pPr>
            <w:r w:rsidRPr="00B06260">
              <w:rPr>
                <w:sz w:val="28"/>
                <w:szCs w:val="28"/>
              </w:rPr>
              <w:t>Приложение №8</w:t>
            </w:r>
          </w:p>
        </w:tc>
      </w:tr>
      <w:tr w:rsidR="00B06260" w:rsidRPr="00B06260" w:rsidTr="004C0799">
        <w:trPr>
          <w:trHeight w:val="315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4"/>
                <w:szCs w:val="24"/>
              </w:rPr>
            </w:pPr>
            <w:r w:rsidRPr="00B06260">
              <w:rPr>
                <w:sz w:val="24"/>
                <w:szCs w:val="24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sz w:val="28"/>
                <w:szCs w:val="28"/>
              </w:rPr>
            </w:pPr>
            <w:r w:rsidRPr="00B06260">
              <w:rPr>
                <w:sz w:val="28"/>
                <w:szCs w:val="28"/>
              </w:rPr>
              <w:t xml:space="preserve">к решению Куменской </w:t>
            </w:r>
          </w:p>
        </w:tc>
      </w:tr>
      <w:tr w:rsidR="00B06260" w:rsidRPr="00B06260" w:rsidTr="004C0799">
        <w:trPr>
          <w:trHeight w:val="315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8"/>
                <w:szCs w:val="28"/>
              </w:rPr>
            </w:pPr>
            <w:r w:rsidRPr="00B06260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B06260" w:rsidRPr="00B06260" w:rsidTr="004C0799">
        <w:trPr>
          <w:trHeight w:val="304"/>
        </w:trPr>
        <w:tc>
          <w:tcPr>
            <w:tcW w:w="6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AE2A4D" w:rsidP="00B062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06260" w:rsidRPr="00B06260">
              <w:rPr>
                <w:color w:val="000000"/>
                <w:sz w:val="28"/>
                <w:szCs w:val="28"/>
              </w:rPr>
              <w:t>т</w:t>
            </w:r>
            <w:r w:rsidR="00B06260">
              <w:rPr>
                <w:color w:val="000000"/>
                <w:sz w:val="28"/>
                <w:szCs w:val="28"/>
              </w:rPr>
              <w:t xml:space="preserve"> 16.05.2023 №</w:t>
            </w:r>
            <w:r w:rsidR="004C0799">
              <w:rPr>
                <w:color w:val="000000"/>
                <w:sz w:val="28"/>
                <w:szCs w:val="28"/>
              </w:rPr>
              <w:t xml:space="preserve"> 17/105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8"/>
                <w:szCs w:val="28"/>
              </w:rPr>
            </w:pPr>
          </w:p>
        </w:tc>
      </w:tr>
      <w:tr w:rsidR="00B06260" w:rsidRPr="00B06260" w:rsidTr="004C0799">
        <w:trPr>
          <w:gridAfter w:val="1"/>
          <w:wAfter w:w="426" w:type="dxa"/>
          <w:trHeight w:val="30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06260" w:rsidRPr="00B06260" w:rsidTr="004C0799">
        <w:trPr>
          <w:gridAfter w:val="1"/>
          <w:wAfter w:w="426" w:type="dxa"/>
          <w:trHeight w:val="735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6260">
              <w:rPr>
                <w:b/>
                <w:bCs/>
                <w:color w:val="000000"/>
                <w:sz w:val="28"/>
                <w:szCs w:val="28"/>
              </w:rPr>
              <w:t>Исполнение расходов районного бюджета на реализацию муниципальных программ за 2022 год</w:t>
            </w:r>
          </w:p>
        </w:tc>
      </w:tr>
      <w:tr w:rsidR="00B06260" w:rsidRPr="00B06260" w:rsidTr="004C0799">
        <w:trPr>
          <w:gridAfter w:val="1"/>
          <w:wAfter w:w="426" w:type="dxa"/>
          <w:trHeight w:val="315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06260" w:rsidRPr="00B06260" w:rsidTr="004C0799">
        <w:trPr>
          <w:gridAfter w:val="1"/>
          <w:wAfter w:w="426" w:type="dxa"/>
          <w:trHeight w:val="255"/>
        </w:trPr>
        <w:tc>
          <w:tcPr>
            <w:tcW w:w="102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260" w:rsidRPr="00B06260" w:rsidRDefault="00B06260" w:rsidP="00B06260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B06260">
              <w:rPr>
                <w:rFonts w:ascii="Arial CYR" w:hAnsi="Arial CYR" w:cs="Arial CYR"/>
                <w:color w:val="000000"/>
              </w:rPr>
              <w:t>Единица измерения: тыс.руб.</w:t>
            </w:r>
          </w:p>
        </w:tc>
      </w:tr>
      <w:tr w:rsidR="00B06260" w:rsidRPr="00B06260" w:rsidTr="004C0799">
        <w:trPr>
          <w:gridAfter w:val="1"/>
          <w:wAfter w:w="426" w:type="dxa"/>
          <w:trHeight w:val="765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Уточненная роспись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Касс. расход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260" w:rsidRPr="00B06260" w:rsidRDefault="00B06260" w:rsidP="00B062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Процент исполнения (%)</w:t>
            </w:r>
          </w:p>
        </w:tc>
      </w:tr>
      <w:tr w:rsidR="00B06260" w:rsidRPr="00B06260" w:rsidTr="004C0799">
        <w:trPr>
          <w:gridAfter w:val="1"/>
          <w:wAfter w:w="426" w:type="dxa"/>
          <w:trHeight w:val="300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60" w:rsidRPr="00B06260" w:rsidRDefault="00B06260" w:rsidP="00B062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60" w:rsidRPr="00B06260" w:rsidRDefault="00B06260" w:rsidP="00B062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60" w:rsidRPr="00B06260" w:rsidRDefault="00B06260" w:rsidP="00B062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60" w:rsidRPr="00B06260" w:rsidRDefault="00B06260" w:rsidP="00B062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60" w:rsidRPr="00B06260" w:rsidRDefault="00B06260" w:rsidP="00B0626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программа"Развитие образования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304 958,6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303 428,6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B06260" w:rsidRPr="00B06260" w:rsidTr="004C0799">
        <w:trPr>
          <w:gridAfter w:val="1"/>
          <w:wAfter w:w="426" w:type="dxa"/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93,7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"Развитие культуры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9 429,4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9 407,1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B06260" w:rsidRPr="00B06260" w:rsidTr="004C0799">
        <w:trPr>
          <w:gridAfter w:val="1"/>
          <w:wAfter w:w="426" w:type="dxa"/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3 280,9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3 280,2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"Развитие физической культуры и спорта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14 899,5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14 650,8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98,3</w:t>
            </w:r>
          </w:p>
        </w:tc>
      </w:tr>
      <w:tr w:rsidR="00B06260" w:rsidRPr="00B06260" w:rsidTr="004C0799">
        <w:trPr>
          <w:gridAfter w:val="1"/>
          <w:wAfter w:w="426" w:type="dxa"/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2 612,3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2 607,9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"Энергоэффективность и развитие энергетики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78 329,8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76 222,7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97,3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lastRenderedPageBreak/>
              <w:t xml:space="preserve">    Муниципальная программа "Охрана окружающей среды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453,5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260" w:rsidRPr="00B06260" w:rsidTr="004C0799">
        <w:trPr>
          <w:gridAfter w:val="1"/>
          <w:wAfter w:w="426" w:type="dxa"/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260" w:rsidRPr="00B06260" w:rsidTr="004C0799">
        <w:trPr>
          <w:gridAfter w:val="1"/>
          <w:wAfter w:w="426" w:type="dxa"/>
          <w:trHeight w:val="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"Управление муниципальным имуществом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3 530,1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3 353,8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B06260" w:rsidRPr="00B06260" w:rsidTr="004C0799">
        <w:trPr>
          <w:gridAfter w:val="1"/>
          <w:wAfter w:w="426" w:type="dxa"/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"Информатизация муниципального образования Куменский муниципальный район Кировской области"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533,3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"Развитие муниципального управления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36 705,6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36 462,7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B06260" w:rsidRPr="00B06260" w:rsidTr="004C0799">
        <w:trPr>
          <w:gridAfter w:val="1"/>
          <w:wAfter w:w="426" w:type="dxa"/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 Управление муниципальными финансами и регулирование межбюджетных отношений"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50 615,4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50 452,2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B06260" w:rsidRPr="00B06260" w:rsidTr="004C0799">
        <w:trPr>
          <w:gridAfter w:val="1"/>
          <w:wAfter w:w="426" w:type="dxa"/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"Развитие агропромышленного комплекса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3 374,8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3 372,8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06260" w:rsidRPr="00B06260" w:rsidTr="004C0799">
        <w:trPr>
          <w:gridAfter w:val="1"/>
          <w:wAfter w:w="426" w:type="dxa"/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6260" w:rsidRPr="00B06260" w:rsidRDefault="00B06260" w:rsidP="00B06260">
            <w:pPr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 xml:space="preserve">    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06260" w:rsidRPr="00B06260" w:rsidRDefault="00B06260" w:rsidP="00B06260">
            <w:pPr>
              <w:jc w:val="center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2 366,6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819,4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B06260" w:rsidRPr="00B06260" w:rsidTr="004C0799">
        <w:trPr>
          <w:gridAfter w:val="1"/>
          <w:wAfter w:w="426" w:type="dxa"/>
          <w:trHeight w:val="435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6260" w:rsidRPr="00B06260" w:rsidRDefault="00B06260" w:rsidP="00B0626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512 162,8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6260">
              <w:rPr>
                <w:b/>
                <w:bCs/>
                <w:color w:val="000000"/>
                <w:sz w:val="24"/>
                <w:szCs w:val="24"/>
              </w:rPr>
              <w:t>506 114,2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06260" w:rsidRPr="00B06260" w:rsidRDefault="00B06260" w:rsidP="00B06260">
            <w:pPr>
              <w:jc w:val="right"/>
              <w:rPr>
                <w:color w:val="000000"/>
                <w:sz w:val="24"/>
                <w:szCs w:val="24"/>
              </w:rPr>
            </w:pPr>
            <w:r w:rsidRPr="00B06260">
              <w:rPr>
                <w:color w:val="000000"/>
                <w:sz w:val="24"/>
                <w:szCs w:val="24"/>
              </w:rPr>
              <w:t>98,8</w:t>
            </w:r>
          </w:p>
        </w:tc>
      </w:tr>
    </w:tbl>
    <w:p w:rsidR="00AE2A4D" w:rsidRDefault="00AE2A4D">
      <w:pPr>
        <w:spacing w:after="200" w:line="276" w:lineRule="auto"/>
        <w:rPr>
          <w:sz w:val="28"/>
          <w:szCs w:val="28"/>
        </w:rPr>
      </w:pPr>
    </w:p>
    <w:p w:rsidR="00AE2A4D" w:rsidRDefault="00AE2A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5F6C" w:rsidRDefault="00C05F6C" w:rsidP="00C05F6C">
      <w:pPr>
        <w:ind w:left="6272"/>
        <w:jc w:val="both"/>
        <w:rPr>
          <w:bCs/>
          <w:sz w:val="28"/>
          <w:szCs w:val="28"/>
        </w:rPr>
        <w:sectPr w:rsidR="00C05F6C" w:rsidSect="001C467E"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tbl>
      <w:tblPr>
        <w:tblW w:w="12759" w:type="dxa"/>
        <w:tblInd w:w="-318" w:type="dxa"/>
        <w:tblLayout w:type="fixed"/>
        <w:tblLook w:val="04A0"/>
      </w:tblPr>
      <w:tblGrid>
        <w:gridCol w:w="5388"/>
        <w:gridCol w:w="1559"/>
        <w:gridCol w:w="3686"/>
        <w:gridCol w:w="2126"/>
      </w:tblGrid>
      <w:tr w:rsidR="00363ECE" w:rsidRPr="00694F68" w:rsidTr="00363ECE">
        <w:trPr>
          <w:trHeight w:val="37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68" w:rsidRPr="00363ECE" w:rsidRDefault="00363ECE" w:rsidP="00363ECE">
            <w:pPr>
              <w:ind w:left="6838"/>
              <w:jc w:val="both"/>
              <w:rPr>
                <w:bCs/>
                <w:sz w:val="28"/>
                <w:szCs w:val="28"/>
              </w:rPr>
            </w:pPr>
            <w:r w:rsidRPr="00363ECE">
              <w:rPr>
                <w:bCs/>
                <w:sz w:val="28"/>
                <w:szCs w:val="28"/>
              </w:rPr>
              <w:lastRenderedPageBreak/>
              <w:t xml:space="preserve">Приложение № 9 </w:t>
            </w:r>
          </w:p>
          <w:p w:rsidR="00363ECE" w:rsidRPr="00363ECE" w:rsidRDefault="00363ECE" w:rsidP="00363ECE">
            <w:pPr>
              <w:ind w:left="683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363ECE">
              <w:rPr>
                <w:bCs/>
                <w:sz w:val="28"/>
                <w:szCs w:val="28"/>
              </w:rPr>
              <w:t xml:space="preserve"> решению Куменской</w:t>
            </w:r>
          </w:p>
          <w:p w:rsidR="00363ECE" w:rsidRPr="00363ECE" w:rsidRDefault="00363ECE" w:rsidP="00363ECE">
            <w:pPr>
              <w:ind w:left="683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363ECE">
              <w:rPr>
                <w:bCs/>
                <w:sz w:val="28"/>
                <w:szCs w:val="28"/>
              </w:rPr>
              <w:t>айонной Думы</w:t>
            </w:r>
          </w:p>
          <w:p w:rsidR="00363ECE" w:rsidRPr="00363ECE" w:rsidRDefault="00363ECE" w:rsidP="00363ECE">
            <w:pPr>
              <w:ind w:left="683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363ECE">
              <w:rPr>
                <w:bCs/>
                <w:sz w:val="28"/>
                <w:szCs w:val="28"/>
              </w:rPr>
              <w:t>т 16.05.2023 №</w:t>
            </w:r>
            <w:r w:rsidR="004C0799">
              <w:rPr>
                <w:bCs/>
                <w:sz w:val="28"/>
                <w:szCs w:val="28"/>
              </w:rPr>
              <w:t xml:space="preserve"> 17/105</w:t>
            </w:r>
          </w:p>
          <w:p w:rsidR="00363ECE" w:rsidRDefault="00363ECE" w:rsidP="00694F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05F6C" w:rsidRDefault="00C05F6C" w:rsidP="00694F6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94F68" w:rsidRPr="00694F68" w:rsidRDefault="00694F68" w:rsidP="00694F6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8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ECE" w:rsidRPr="00694F68" w:rsidTr="00363ECE">
        <w:trPr>
          <w:trHeight w:val="1065"/>
        </w:trPr>
        <w:tc>
          <w:tcPr>
            <w:tcW w:w="10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b/>
                <w:bCs/>
                <w:sz w:val="28"/>
                <w:szCs w:val="28"/>
              </w:rPr>
            </w:pPr>
            <w:r w:rsidRPr="00694F68">
              <w:rPr>
                <w:b/>
                <w:bCs/>
                <w:sz w:val="28"/>
                <w:szCs w:val="28"/>
              </w:rPr>
              <w:t>по публичным нормативным обязательствам, подлежащих исполнению за счет средств бюджета муниципального района на 2022 год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3ECE" w:rsidRPr="00694F68" w:rsidTr="00363ECE">
        <w:trPr>
          <w:trHeight w:val="37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sz w:val="28"/>
                <w:szCs w:val="28"/>
              </w:rPr>
            </w:pPr>
            <w:r w:rsidRPr="00694F68">
              <w:rPr>
                <w:sz w:val="28"/>
                <w:szCs w:val="28"/>
              </w:rPr>
              <w:t>Единица измерения: тыс. руб</w:t>
            </w:r>
          </w:p>
        </w:tc>
      </w:tr>
      <w:tr w:rsidR="00363ECE" w:rsidRPr="00694F68" w:rsidTr="00363ECE">
        <w:trPr>
          <w:trHeight w:val="105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jc w:val="center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jc w:val="center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Уточненная роспись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jc w:val="center"/>
              <w:rPr>
                <w:b/>
                <w:bCs/>
                <w:sz w:val="26"/>
                <w:szCs w:val="26"/>
              </w:rPr>
            </w:pPr>
            <w:r w:rsidRPr="00694F68">
              <w:rPr>
                <w:b/>
                <w:bCs/>
                <w:sz w:val="26"/>
                <w:szCs w:val="26"/>
              </w:rPr>
              <w:t>Кассовый расход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jc w:val="center"/>
              <w:rPr>
                <w:b/>
                <w:bCs/>
              </w:rPr>
            </w:pPr>
            <w:r w:rsidRPr="00694F68">
              <w:rPr>
                <w:b/>
                <w:bCs/>
              </w:rPr>
              <w:t>Процент исполнения, %</w:t>
            </w:r>
          </w:p>
        </w:tc>
      </w:tr>
      <w:tr w:rsidR="00363ECE" w:rsidRPr="00694F68" w:rsidTr="00363ECE">
        <w:trPr>
          <w:trHeight w:val="33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rPr>
                <w:b/>
                <w:bCs/>
                <w:sz w:val="26"/>
                <w:szCs w:val="26"/>
              </w:rPr>
            </w:pPr>
            <w:r w:rsidRPr="00694F68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b/>
                <w:bCs/>
                <w:sz w:val="26"/>
                <w:szCs w:val="26"/>
              </w:rPr>
            </w:pPr>
            <w:r w:rsidRPr="00694F68">
              <w:rPr>
                <w:b/>
                <w:bCs/>
                <w:sz w:val="26"/>
                <w:szCs w:val="26"/>
              </w:rPr>
              <w:t>6 821,8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rPr>
                <w:b/>
                <w:bCs/>
                <w:sz w:val="26"/>
                <w:szCs w:val="26"/>
              </w:rPr>
            </w:pPr>
            <w:r w:rsidRPr="00694F6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rPr>
                <w:b/>
                <w:bCs/>
                <w:sz w:val="26"/>
                <w:szCs w:val="26"/>
              </w:rPr>
            </w:pPr>
            <w:r w:rsidRPr="00694F68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363ECE" w:rsidRPr="00694F68" w:rsidTr="00363ECE">
        <w:trPr>
          <w:trHeight w:val="9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F68" w:rsidRPr="00694F68" w:rsidRDefault="00694F68" w:rsidP="00694F68">
            <w:pPr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4 327,2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4326,9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363ECE">
            <w:pPr>
              <w:ind w:left="-675" w:firstLine="675"/>
              <w:jc w:val="right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99,99</w:t>
            </w:r>
          </w:p>
        </w:tc>
      </w:tr>
      <w:tr w:rsidR="00363ECE" w:rsidRPr="00694F68" w:rsidTr="00363ECE">
        <w:trPr>
          <w:trHeight w:val="660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F68" w:rsidRPr="00694F68" w:rsidRDefault="00694F68" w:rsidP="00694F68">
            <w:pPr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560,7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560,7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100</w:t>
            </w:r>
          </w:p>
        </w:tc>
      </w:tr>
      <w:tr w:rsidR="00363ECE" w:rsidRPr="00694F68" w:rsidTr="00363ECE">
        <w:trPr>
          <w:trHeight w:val="66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4F68" w:rsidRPr="00694F68" w:rsidRDefault="00694F68" w:rsidP="00694F68">
            <w:pPr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1 932,7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1932,7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6"/>
                <w:szCs w:val="26"/>
              </w:rPr>
            </w:pPr>
            <w:r w:rsidRPr="00694F68">
              <w:rPr>
                <w:sz w:val="26"/>
                <w:szCs w:val="26"/>
              </w:rPr>
              <w:t>100</w:t>
            </w:r>
          </w:p>
        </w:tc>
      </w:tr>
      <w:tr w:rsidR="00363ECE" w:rsidRPr="00694F68" w:rsidTr="00363ECE">
        <w:trPr>
          <w:trHeight w:val="94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F68" w:rsidRPr="00694F68" w:rsidRDefault="00694F68" w:rsidP="00694F68">
            <w:pPr>
              <w:rPr>
                <w:sz w:val="24"/>
                <w:szCs w:val="24"/>
              </w:rPr>
            </w:pPr>
            <w:r w:rsidRPr="00694F68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center"/>
              <w:rPr>
                <w:sz w:val="28"/>
                <w:szCs w:val="28"/>
              </w:rPr>
            </w:pPr>
            <w:r w:rsidRPr="00694F68">
              <w:rPr>
                <w:sz w:val="28"/>
                <w:szCs w:val="28"/>
              </w:rPr>
              <w:t>1,2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8"/>
                <w:szCs w:val="28"/>
              </w:rPr>
            </w:pPr>
            <w:r w:rsidRPr="00694F68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F68" w:rsidRPr="00694F68" w:rsidRDefault="00694F68" w:rsidP="00694F68">
            <w:pPr>
              <w:jc w:val="right"/>
              <w:rPr>
                <w:sz w:val="28"/>
                <w:szCs w:val="28"/>
              </w:rPr>
            </w:pPr>
            <w:r w:rsidRPr="00694F68">
              <w:rPr>
                <w:sz w:val="28"/>
                <w:szCs w:val="28"/>
              </w:rPr>
              <w:t>0</w:t>
            </w:r>
          </w:p>
        </w:tc>
      </w:tr>
    </w:tbl>
    <w:p w:rsidR="00363ECE" w:rsidRDefault="00363ECE" w:rsidP="00363ECE">
      <w:pPr>
        <w:tabs>
          <w:tab w:val="left" w:pos="142"/>
        </w:tabs>
        <w:spacing w:after="200" w:line="276" w:lineRule="auto"/>
        <w:rPr>
          <w:sz w:val="28"/>
          <w:szCs w:val="28"/>
        </w:rPr>
        <w:sectPr w:rsidR="00363ECE" w:rsidSect="00363ECE">
          <w:pgSz w:w="16838" w:h="11906" w:orient="landscape"/>
          <w:pgMar w:top="1701" w:right="992" w:bottom="851" w:left="1701" w:header="709" w:footer="709" w:gutter="0"/>
          <w:cols w:space="708"/>
          <w:docGrid w:linePitch="360"/>
        </w:sectPr>
      </w:pPr>
    </w:p>
    <w:p w:rsidR="00363ECE" w:rsidRDefault="00363ECE" w:rsidP="00363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10</w:t>
      </w:r>
    </w:p>
    <w:p w:rsidR="00363ECE" w:rsidRDefault="00363ECE" w:rsidP="00363E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к решению Куменской </w:t>
      </w:r>
    </w:p>
    <w:p w:rsidR="00363ECE" w:rsidRDefault="00363ECE" w:rsidP="00363EC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районной Думы</w:t>
      </w:r>
    </w:p>
    <w:p w:rsidR="00363ECE" w:rsidRDefault="00363ECE" w:rsidP="00363E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0799">
        <w:rPr>
          <w:sz w:val="28"/>
          <w:szCs w:val="28"/>
        </w:rPr>
        <w:tab/>
        <w:t xml:space="preserve">                от 16.05.2023 </w:t>
      </w:r>
      <w:r>
        <w:rPr>
          <w:sz w:val="28"/>
          <w:szCs w:val="28"/>
        </w:rPr>
        <w:t>№</w:t>
      </w:r>
      <w:r w:rsidR="004C0799">
        <w:rPr>
          <w:sz w:val="28"/>
          <w:szCs w:val="28"/>
        </w:rPr>
        <w:t xml:space="preserve"> 17/105</w:t>
      </w:r>
    </w:p>
    <w:p w:rsidR="00363ECE" w:rsidRDefault="00363ECE" w:rsidP="00363ECE">
      <w:pPr>
        <w:rPr>
          <w:sz w:val="28"/>
          <w:szCs w:val="28"/>
        </w:rPr>
      </w:pPr>
    </w:p>
    <w:p w:rsidR="00363ECE" w:rsidRDefault="00363ECE" w:rsidP="00363ECE">
      <w:pPr>
        <w:rPr>
          <w:sz w:val="28"/>
          <w:szCs w:val="28"/>
        </w:rPr>
      </w:pPr>
    </w:p>
    <w:p w:rsidR="00363ECE" w:rsidRDefault="00363ECE" w:rsidP="00363ECE">
      <w:pPr>
        <w:jc w:val="center"/>
        <w:rPr>
          <w:sz w:val="28"/>
          <w:szCs w:val="28"/>
        </w:rPr>
      </w:pPr>
    </w:p>
    <w:p w:rsidR="00363ECE" w:rsidRPr="00E24CDF" w:rsidRDefault="00363ECE" w:rsidP="00363ECE">
      <w:pPr>
        <w:jc w:val="center"/>
        <w:rPr>
          <w:b/>
          <w:sz w:val="28"/>
          <w:szCs w:val="28"/>
        </w:rPr>
      </w:pPr>
      <w:r w:rsidRPr="00E24CDF">
        <w:rPr>
          <w:b/>
          <w:sz w:val="28"/>
          <w:szCs w:val="28"/>
        </w:rPr>
        <w:t>Исполнение расходов</w:t>
      </w:r>
    </w:p>
    <w:p w:rsidR="00363ECE" w:rsidRDefault="00363ECE" w:rsidP="003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дотации на выравнивание бюджетной обеспеченности поселений</w:t>
      </w:r>
      <w:r w:rsidRPr="000C0D2D">
        <w:rPr>
          <w:b/>
          <w:sz w:val="28"/>
          <w:szCs w:val="28"/>
        </w:rPr>
        <w:t xml:space="preserve"> </w:t>
      </w:r>
    </w:p>
    <w:p w:rsidR="00363ECE" w:rsidRDefault="00363ECE" w:rsidP="003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Pr="000C0D2D">
        <w:rPr>
          <w:b/>
          <w:sz w:val="28"/>
          <w:szCs w:val="28"/>
        </w:rPr>
        <w:t xml:space="preserve"> год</w:t>
      </w:r>
    </w:p>
    <w:p w:rsidR="00363ECE" w:rsidRPr="006700CF" w:rsidRDefault="00363ECE" w:rsidP="00363EC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6700CF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984"/>
        <w:gridCol w:w="1629"/>
      </w:tblGrid>
      <w:tr w:rsidR="00363ECE" w:rsidRPr="00035805" w:rsidTr="004D796C">
        <w:tc>
          <w:tcPr>
            <w:tcW w:w="5495" w:type="dxa"/>
            <w:vAlign w:val="center"/>
          </w:tcPr>
          <w:p w:rsidR="00363ECE" w:rsidRPr="00335C35" w:rsidRDefault="00363ECE" w:rsidP="004D796C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1984" w:type="dxa"/>
            <w:vAlign w:val="center"/>
          </w:tcPr>
          <w:p w:rsidR="00363ECE" w:rsidRPr="00335C35" w:rsidRDefault="00363ECE" w:rsidP="004D796C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629" w:type="dxa"/>
            <w:vAlign w:val="center"/>
          </w:tcPr>
          <w:p w:rsidR="00363ECE" w:rsidRPr="00335C35" w:rsidRDefault="00363ECE" w:rsidP="004D796C">
            <w:pPr>
              <w:jc w:val="center"/>
              <w:rPr>
                <w:b/>
                <w:sz w:val="22"/>
                <w:szCs w:val="22"/>
              </w:rPr>
            </w:pPr>
            <w:r w:rsidRPr="00335C35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Pr="00035805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35805">
              <w:rPr>
                <w:sz w:val="28"/>
                <w:szCs w:val="28"/>
              </w:rPr>
              <w:t xml:space="preserve">. Куменское </w:t>
            </w:r>
            <w:r>
              <w:rPr>
                <w:sz w:val="28"/>
                <w:szCs w:val="28"/>
              </w:rPr>
              <w:t>городское</w:t>
            </w:r>
            <w:r w:rsidRPr="00035805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984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780,7</w:t>
            </w:r>
          </w:p>
        </w:tc>
        <w:tc>
          <w:tcPr>
            <w:tcW w:w="1629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780,7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Нижнеивкинское городское поселение</w:t>
            </w:r>
          </w:p>
        </w:tc>
        <w:tc>
          <w:tcPr>
            <w:tcW w:w="1984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  <w:tc>
          <w:tcPr>
            <w:tcW w:w="1629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384,5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Куменское сельское поселение</w:t>
            </w:r>
          </w:p>
        </w:tc>
        <w:tc>
          <w:tcPr>
            <w:tcW w:w="1984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  <w:tc>
          <w:tcPr>
            <w:tcW w:w="1629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212,2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Большеперелазское сельское поселение</w:t>
            </w:r>
          </w:p>
        </w:tc>
        <w:tc>
          <w:tcPr>
            <w:tcW w:w="1984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</w:t>
            </w:r>
          </w:p>
        </w:tc>
        <w:tc>
          <w:tcPr>
            <w:tcW w:w="1629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262,1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Pr="00035805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35805">
              <w:rPr>
                <w:sz w:val="28"/>
                <w:szCs w:val="28"/>
              </w:rPr>
              <w:t>. Речное сельское поселение</w:t>
            </w:r>
          </w:p>
        </w:tc>
        <w:tc>
          <w:tcPr>
            <w:tcW w:w="1984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244,5</w:t>
            </w:r>
          </w:p>
        </w:tc>
        <w:tc>
          <w:tcPr>
            <w:tcW w:w="1629" w:type="dxa"/>
          </w:tcPr>
          <w:p w:rsidR="00363ECE" w:rsidRPr="00035805" w:rsidRDefault="00363ECE" w:rsidP="004D796C">
            <w:pPr>
              <w:tabs>
                <w:tab w:val="left" w:pos="251"/>
                <w:tab w:val="center" w:pos="7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244,5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Вичевское сельское поселение</w:t>
            </w:r>
          </w:p>
        </w:tc>
        <w:tc>
          <w:tcPr>
            <w:tcW w:w="1984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373,5</w:t>
            </w:r>
          </w:p>
        </w:tc>
        <w:tc>
          <w:tcPr>
            <w:tcW w:w="1629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373,5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Вожгальское сельское поселение</w:t>
            </w:r>
          </w:p>
        </w:tc>
        <w:tc>
          <w:tcPr>
            <w:tcW w:w="1984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  <w:tc>
          <w:tcPr>
            <w:tcW w:w="1629" w:type="dxa"/>
          </w:tcPr>
          <w:p w:rsidR="00363ECE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443,2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Pr="00035805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35805">
              <w:rPr>
                <w:sz w:val="28"/>
                <w:szCs w:val="28"/>
              </w:rPr>
              <w:t>. Верхобыстрицкое сельское поселение</w:t>
            </w:r>
          </w:p>
        </w:tc>
        <w:tc>
          <w:tcPr>
            <w:tcW w:w="1984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  <w:tc>
          <w:tcPr>
            <w:tcW w:w="1629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216,6</w:t>
            </w:r>
          </w:p>
        </w:tc>
      </w:tr>
      <w:tr w:rsidR="00363ECE" w:rsidRPr="00035805" w:rsidTr="004D796C">
        <w:tc>
          <w:tcPr>
            <w:tcW w:w="5495" w:type="dxa"/>
          </w:tcPr>
          <w:p w:rsidR="00363ECE" w:rsidRPr="00035805" w:rsidRDefault="00363ECE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35805">
              <w:rPr>
                <w:sz w:val="28"/>
                <w:szCs w:val="28"/>
              </w:rPr>
              <w:t>. Березниковское сельское поселение</w:t>
            </w:r>
          </w:p>
        </w:tc>
        <w:tc>
          <w:tcPr>
            <w:tcW w:w="1984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  <w:tc>
          <w:tcPr>
            <w:tcW w:w="1629" w:type="dxa"/>
          </w:tcPr>
          <w:p w:rsidR="00363ECE" w:rsidRPr="00035805" w:rsidRDefault="00363ECE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146,7</w:t>
            </w:r>
          </w:p>
        </w:tc>
      </w:tr>
      <w:tr w:rsidR="00363ECE" w:rsidRPr="00035805" w:rsidTr="004D796C">
        <w:trPr>
          <w:trHeight w:val="333"/>
        </w:trPr>
        <w:tc>
          <w:tcPr>
            <w:tcW w:w="5495" w:type="dxa"/>
          </w:tcPr>
          <w:p w:rsidR="00363ECE" w:rsidRPr="00335C35" w:rsidRDefault="00363ECE" w:rsidP="004D796C">
            <w:pPr>
              <w:rPr>
                <w:b/>
                <w:sz w:val="28"/>
                <w:szCs w:val="28"/>
              </w:rPr>
            </w:pPr>
            <w:r w:rsidRPr="00335C3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363ECE" w:rsidRPr="00335C35" w:rsidRDefault="00363ECE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3064,0</w:t>
            </w:r>
          </w:p>
        </w:tc>
        <w:tc>
          <w:tcPr>
            <w:tcW w:w="1629" w:type="dxa"/>
          </w:tcPr>
          <w:p w:rsidR="00363ECE" w:rsidRPr="00335C35" w:rsidRDefault="00363ECE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3064,0</w:t>
            </w:r>
          </w:p>
        </w:tc>
      </w:tr>
    </w:tbl>
    <w:p w:rsidR="00363ECE" w:rsidRPr="000C0D2D" w:rsidRDefault="00363ECE" w:rsidP="00363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5F6C" w:rsidRDefault="00C05F6C">
      <w:pPr>
        <w:spacing w:after="200" w:line="276" w:lineRule="auto"/>
        <w:rPr>
          <w:sz w:val="28"/>
          <w:szCs w:val="28"/>
        </w:rPr>
        <w:sectPr w:rsidR="00C05F6C" w:rsidSect="00363ECE">
          <w:pgSz w:w="11906" w:h="16838"/>
          <w:pgMar w:top="992" w:right="851" w:bottom="1701" w:left="1701" w:header="709" w:footer="709" w:gutter="0"/>
          <w:cols w:space="708"/>
          <w:docGrid w:linePitch="360"/>
        </w:sectPr>
      </w:pPr>
    </w:p>
    <w:p w:rsidR="00877B7B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051A26" w:rsidRDefault="00877B7B" w:rsidP="00051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051A26">
        <w:rPr>
          <w:sz w:val="28"/>
          <w:szCs w:val="28"/>
        </w:rPr>
        <w:t xml:space="preserve"> Приложение № 11</w:t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051A26" w:rsidRDefault="00051A26" w:rsidP="00051A2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16.05.2023 № </w:t>
      </w:r>
      <w:r w:rsidR="004C0799">
        <w:rPr>
          <w:sz w:val="28"/>
          <w:szCs w:val="28"/>
        </w:rPr>
        <w:t>17/105</w:t>
      </w: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</w:t>
      </w: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иных межбюджетных трансфертов</w:t>
      </w: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</w:t>
      </w:r>
      <w:r w:rsidR="00F42F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2022</w:t>
      </w:r>
      <w:r w:rsidRPr="000C0D2D">
        <w:rPr>
          <w:b/>
          <w:sz w:val="28"/>
          <w:szCs w:val="28"/>
        </w:rPr>
        <w:t xml:space="preserve"> год</w:t>
      </w:r>
    </w:p>
    <w:p w:rsidR="00051A26" w:rsidRDefault="00051A26" w:rsidP="00051A26">
      <w:pPr>
        <w:jc w:val="center"/>
        <w:rPr>
          <w:b/>
          <w:sz w:val="28"/>
          <w:szCs w:val="28"/>
        </w:rPr>
      </w:pPr>
    </w:p>
    <w:p w:rsidR="00051A26" w:rsidRPr="00942587" w:rsidRDefault="00051A26" w:rsidP="00051A26">
      <w:pPr>
        <w:jc w:val="center"/>
        <w:rPr>
          <w:sz w:val="28"/>
          <w:szCs w:val="28"/>
        </w:rPr>
      </w:pPr>
      <w:r w:rsidRPr="00942587">
        <w:rPr>
          <w:sz w:val="28"/>
          <w:szCs w:val="28"/>
        </w:rPr>
        <w:t xml:space="preserve">                                                                                                        тыс. руб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2126"/>
        <w:gridCol w:w="1847"/>
      </w:tblGrid>
      <w:tr w:rsidR="00051A26" w:rsidRPr="00A824BA" w:rsidTr="004D796C">
        <w:tc>
          <w:tcPr>
            <w:tcW w:w="5495" w:type="dxa"/>
            <w:vAlign w:val="center"/>
          </w:tcPr>
          <w:p w:rsidR="00051A26" w:rsidRPr="00B84669" w:rsidRDefault="00051A26" w:rsidP="004D796C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2126" w:type="dxa"/>
            <w:vAlign w:val="center"/>
          </w:tcPr>
          <w:p w:rsidR="00051A26" w:rsidRPr="00B84669" w:rsidRDefault="00051A26" w:rsidP="004D796C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1847" w:type="dxa"/>
            <w:vAlign w:val="center"/>
          </w:tcPr>
          <w:p w:rsidR="00051A26" w:rsidRPr="00B84669" w:rsidRDefault="00051A26" w:rsidP="004D796C">
            <w:pPr>
              <w:jc w:val="center"/>
              <w:rPr>
                <w:b/>
                <w:sz w:val="22"/>
                <w:szCs w:val="22"/>
              </w:rPr>
            </w:pPr>
            <w:r w:rsidRPr="00B84669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 w:rsidRPr="00A824BA">
              <w:rPr>
                <w:sz w:val="28"/>
                <w:szCs w:val="28"/>
              </w:rPr>
              <w:t>1. Куменское городское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Нижнеивкинское городское поселение</w:t>
            </w:r>
          </w:p>
        </w:tc>
        <w:tc>
          <w:tcPr>
            <w:tcW w:w="2126" w:type="dxa"/>
          </w:tcPr>
          <w:p w:rsidR="00051A26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847" w:type="dxa"/>
          </w:tcPr>
          <w:p w:rsidR="00051A26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824BA">
              <w:rPr>
                <w:sz w:val="28"/>
                <w:szCs w:val="28"/>
              </w:rPr>
              <w:t>. Куменское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2863,2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2863,2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24BA">
              <w:rPr>
                <w:sz w:val="28"/>
                <w:szCs w:val="28"/>
              </w:rPr>
              <w:t>. Большеперелазское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3612,9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3612,9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824BA">
              <w:rPr>
                <w:sz w:val="28"/>
                <w:szCs w:val="28"/>
              </w:rPr>
              <w:t>. Речное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6444,2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6444,2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824BA">
              <w:rPr>
                <w:sz w:val="28"/>
                <w:szCs w:val="28"/>
              </w:rPr>
              <w:t>. Вичевское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5451,2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5451,2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824BA">
              <w:rPr>
                <w:sz w:val="28"/>
                <w:szCs w:val="28"/>
              </w:rPr>
              <w:t>. Вожгальское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8035,3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8035,3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824BA">
              <w:rPr>
                <w:sz w:val="28"/>
                <w:szCs w:val="28"/>
              </w:rPr>
              <w:t>. Верхобыстрицкое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4498,2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4498,2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A824BA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824BA">
              <w:rPr>
                <w:sz w:val="28"/>
                <w:szCs w:val="28"/>
              </w:rPr>
              <w:t>. Березниковское сельское поселение</w:t>
            </w:r>
          </w:p>
        </w:tc>
        <w:tc>
          <w:tcPr>
            <w:tcW w:w="2126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2683,2</w:t>
            </w:r>
          </w:p>
        </w:tc>
        <w:tc>
          <w:tcPr>
            <w:tcW w:w="1847" w:type="dxa"/>
          </w:tcPr>
          <w:p w:rsidR="00051A26" w:rsidRPr="00A824BA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2683,2</w:t>
            </w:r>
          </w:p>
        </w:tc>
      </w:tr>
      <w:tr w:rsidR="00051A26" w:rsidRPr="00A824BA" w:rsidTr="004D796C">
        <w:tc>
          <w:tcPr>
            <w:tcW w:w="5495" w:type="dxa"/>
          </w:tcPr>
          <w:p w:rsidR="00051A26" w:rsidRPr="004A6E41" w:rsidRDefault="00051A26" w:rsidP="004D796C">
            <w:pPr>
              <w:rPr>
                <w:b/>
                <w:sz w:val="28"/>
                <w:szCs w:val="28"/>
              </w:rPr>
            </w:pPr>
            <w:r w:rsidRPr="004A6E4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051A26" w:rsidRPr="004A6E41" w:rsidRDefault="00051A26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33588,2</w:t>
            </w:r>
          </w:p>
        </w:tc>
        <w:tc>
          <w:tcPr>
            <w:tcW w:w="1847" w:type="dxa"/>
          </w:tcPr>
          <w:p w:rsidR="00051A26" w:rsidRPr="004A6E41" w:rsidRDefault="00051A26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33588,2</w:t>
            </w:r>
          </w:p>
        </w:tc>
      </w:tr>
    </w:tbl>
    <w:p w:rsidR="00051A26" w:rsidRPr="000C0D2D" w:rsidRDefault="00051A26" w:rsidP="00051A26">
      <w:pPr>
        <w:jc w:val="center"/>
        <w:rPr>
          <w:b/>
          <w:sz w:val="28"/>
          <w:szCs w:val="28"/>
        </w:rPr>
      </w:pPr>
    </w:p>
    <w:p w:rsidR="00051A26" w:rsidRDefault="00051A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 12</w:t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051A26" w:rsidRDefault="00051A26" w:rsidP="00051A26">
      <w:pPr>
        <w:ind w:left="6372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16.05.2023 № </w:t>
      </w:r>
      <w:r w:rsidR="004C0799">
        <w:rPr>
          <w:sz w:val="28"/>
          <w:szCs w:val="28"/>
        </w:rPr>
        <w:t>17/105</w:t>
      </w: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расходов</w:t>
      </w: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иных межбюджетных трансфертов</w:t>
      </w: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бюджетам поселений на осуществление части полномочий по решению вопросов местного значения з</w:t>
      </w:r>
      <w:r w:rsidRPr="000C0D2D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051A26" w:rsidRDefault="00051A26" w:rsidP="00051A2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968"/>
        <w:gridCol w:w="1836"/>
        <w:gridCol w:w="1982"/>
      </w:tblGrid>
      <w:tr w:rsidR="00051A26" w:rsidRPr="00795E60" w:rsidTr="004D796C">
        <w:tc>
          <w:tcPr>
            <w:tcW w:w="795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08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60" w:type="dxa"/>
            <w:vAlign w:val="center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 w:rsidRPr="00B84669">
              <w:rPr>
                <w:b/>
                <w:sz w:val="22"/>
                <w:szCs w:val="22"/>
              </w:rPr>
              <w:t>Утверждено сводной бюджетной росписью</w:t>
            </w:r>
          </w:p>
        </w:tc>
        <w:tc>
          <w:tcPr>
            <w:tcW w:w="2013" w:type="dxa"/>
            <w:vAlign w:val="center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 w:rsidRPr="00B84669">
              <w:rPr>
                <w:b/>
                <w:sz w:val="22"/>
                <w:szCs w:val="22"/>
              </w:rPr>
              <w:t>Фактически исполнено</w:t>
            </w:r>
          </w:p>
        </w:tc>
      </w:tr>
      <w:tr w:rsidR="00051A26" w:rsidRPr="00795E60" w:rsidTr="004D796C">
        <w:tc>
          <w:tcPr>
            <w:tcW w:w="795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</w:tcPr>
          <w:p w:rsidR="00051A26" w:rsidRPr="00795E60" w:rsidRDefault="00051A26" w:rsidP="004D796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860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13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51A26" w:rsidRPr="00795E60" w:rsidTr="004D796C">
        <w:tc>
          <w:tcPr>
            <w:tcW w:w="795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</w:tcPr>
          <w:p w:rsidR="00051A26" w:rsidRPr="00795E60" w:rsidRDefault="00051A26" w:rsidP="004D796C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860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013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051A26" w:rsidRPr="00795E60" w:rsidTr="004D796C">
        <w:tc>
          <w:tcPr>
            <w:tcW w:w="795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8" w:type="dxa"/>
          </w:tcPr>
          <w:p w:rsidR="00051A26" w:rsidRPr="00795E60" w:rsidRDefault="00051A26" w:rsidP="004D796C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051A26" w:rsidRPr="00795E60" w:rsidRDefault="00051A26" w:rsidP="004D796C">
            <w:pPr>
              <w:jc w:val="center"/>
              <w:rPr>
                <w:sz w:val="28"/>
                <w:szCs w:val="28"/>
              </w:rPr>
            </w:pPr>
          </w:p>
        </w:tc>
      </w:tr>
      <w:tr w:rsidR="00051A26" w:rsidRPr="00795E60" w:rsidTr="004D796C">
        <w:tc>
          <w:tcPr>
            <w:tcW w:w="795" w:type="dxa"/>
          </w:tcPr>
          <w:p w:rsidR="00051A26" w:rsidRPr="00140891" w:rsidRDefault="00051A26" w:rsidP="004D7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8" w:type="dxa"/>
          </w:tcPr>
          <w:p w:rsidR="00051A26" w:rsidRPr="00140891" w:rsidRDefault="00051A26" w:rsidP="004D7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60" w:type="dxa"/>
          </w:tcPr>
          <w:p w:rsidR="00051A26" w:rsidRPr="00140891" w:rsidRDefault="00051A26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013" w:type="dxa"/>
          </w:tcPr>
          <w:p w:rsidR="00051A26" w:rsidRPr="00140891" w:rsidRDefault="00051A26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AE2A4D" w:rsidRDefault="00AE2A4D">
      <w:pPr>
        <w:spacing w:after="200" w:line="276" w:lineRule="auto"/>
        <w:rPr>
          <w:sz w:val="28"/>
          <w:szCs w:val="28"/>
        </w:rPr>
      </w:pPr>
    </w:p>
    <w:p w:rsidR="00051A26" w:rsidRDefault="00051A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447" w:type="dxa"/>
        <w:tblInd w:w="94" w:type="dxa"/>
        <w:tblLook w:val="04A0"/>
      </w:tblPr>
      <w:tblGrid>
        <w:gridCol w:w="617"/>
        <w:gridCol w:w="4920"/>
        <w:gridCol w:w="1761"/>
        <w:gridCol w:w="1363"/>
        <w:gridCol w:w="423"/>
        <w:gridCol w:w="1363"/>
      </w:tblGrid>
      <w:tr w:rsidR="00051A26" w:rsidRPr="00051A26" w:rsidTr="004C0799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Приложение № 13</w:t>
            </w:r>
          </w:p>
        </w:tc>
      </w:tr>
      <w:tr w:rsidR="00051A26" w:rsidRPr="00051A26" w:rsidTr="004C0799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к решению Куменской</w:t>
            </w:r>
          </w:p>
        </w:tc>
      </w:tr>
      <w:tr w:rsidR="00051A26" w:rsidRPr="00051A26" w:rsidTr="004C0799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районной Думы</w:t>
            </w:r>
          </w:p>
        </w:tc>
      </w:tr>
      <w:tr w:rsidR="00051A26" w:rsidRPr="00051A26" w:rsidTr="004C0799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51A2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16.05.2023 №</w:t>
            </w:r>
            <w:r w:rsidRPr="00051A26">
              <w:rPr>
                <w:sz w:val="28"/>
                <w:szCs w:val="28"/>
              </w:rPr>
              <w:t xml:space="preserve"> </w:t>
            </w:r>
            <w:r w:rsidR="004C0799">
              <w:rPr>
                <w:sz w:val="28"/>
                <w:szCs w:val="28"/>
              </w:rPr>
              <w:t>17/105</w:t>
            </w:r>
            <w:r w:rsidRPr="00051A26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Исполнение расходов</w:t>
            </w:r>
          </w:p>
        </w:tc>
      </w:tr>
      <w:tr w:rsidR="00051A26" w:rsidRPr="00051A26" w:rsidTr="004C0799">
        <w:trPr>
          <w:gridAfter w:val="1"/>
          <w:wAfter w:w="1363" w:type="dxa"/>
          <w:trHeight w:val="1245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по субсидии местным бюджетам на выполнение расходных обязательств  муниципальных образований области за 2022 год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051A26" w:rsidRPr="00051A26" w:rsidTr="004C0799">
        <w:trPr>
          <w:gridAfter w:val="1"/>
          <w:wAfter w:w="1363" w:type="dxa"/>
          <w:trHeight w:val="285"/>
        </w:trPr>
        <w:tc>
          <w:tcPr>
            <w:tcW w:w="90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jc w:val="right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Единица измерения: тыс. руб.</w:t>
            </w:r>
          </w:p>
        </w:tc>
      </w:tr>
      <w:tr w:rsidR="00051A26" w:rsidRPr="00051A26" w:rsidTr="004C0799">
        <w:trPr>
          <w:gridAfter w:val="1"/>
          <w:wAfter w:w="1363" w:type="dxa"/>
          <w:trHeight w:val="14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Утверждено сводной бюджетной росписью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Фактически исполнено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229,1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229,1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150,8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150,8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3.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100,9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100,9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4.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203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203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5.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686,7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686,7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6.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299,4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299,4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7.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294,0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294,0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8.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205,8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205,8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9.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107,9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107,9</w:t>
            </w:r>
          </w:p>
        </w:tc>
      </w:tr>
      <w:tr w:rsidR="00051A26" w:rsidRPr="00051A26" w:rsidTr="004C0799">
        <w:trPr>
          <w:gridAfter w:val="1"/>
          <w:wAfter w:w="1363" w:type="dxa"/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sz w:val="28"/>
                <w:szCs w:val="28"/>
              </w:rPr>
            </w:pPr>
            <w:r w:rsidRPr="00051A26">
              <w:rPr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2 277,6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A26" w:rsidRPr="00051A26" w:rsidRDefault="00051A26" w:rsidP="00051A26">
            <w:pPr>
              <w:jc w:val="center"/>
              <w:rPr>
                <w:b/>
                <w:bCs/>
                <w:sz w:val="28"/>
                <w:szCs w:val="28"/>
              </w:rPr>
            </w:pPr>
            <w:r w:rsidRPr="00051A26">
              <w:rPr>
                <w:b/>
                <w:bCs/>
                <w:sz w:val="28"/>
                <w:szCs w:val="28"/>
              </w:rPr>
              <w:t>2 277,6</w:t>
            </w:r>
          </w:p>
        </w:tc>
      </w:tr>
    </w:tbl>
    <w:p w:rsidR="003A3A6C" w:rsidRDefault="003A3A6C">
      <w:pPr>
        <w:spacing w:after="200" w:line="276" w:lineRule="auto"/>
        <w:rPr>
          <w:sz w:val="28"/>
          <w:szCs w:val="28"/>
        </w:rPr>
      </w:pPr>
    </w:p>
    <w:p w:rsidR="00051A26" w:rsidRDefault="00051A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 14</w:t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решению Куменской </w:t>
      </w:r>
    </w:p>
    <w:p w:rsidR="00051A26" w:rsidRDefault="00051A26" w:rsidP="00051A26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051A26" w:rsidRDefault="00051A26" w:rsidP="00051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16.05.2023 №</w:t>
      </w:r>
      <w:r w:rsidR="004C0799">
        <w:rPr>
          <w:sz w:val="28"/>
          <w:szCs w:val="28"/>
        </w:rPr>
        <w:t xml:space="preserve"> 17/105</w:t>
      </w:r>
      <w:r>
        <w:rPr>
          <w:sz w:val="28"/>
          <w:szCs w:val="28"/>
        </w:rPr>
        <w:t xml:space="preserve"> </w:t>
      </w:r>
    </w:p>
    <w:p w:rsidR="00051A26" w:rsidRDefault="00051A26" w:rsidP="00051A26">
      <w:pPr>
        <w:rPr>
          <w:sz w:val="28"/>
          <w:szCs w:val="28"/>
        </w:rPr>
      </w:pPr>
    </w:p>
    <w:p w:rsidR="00051A26" w:rsidRDefault="00051A26" w:rsidP="00051A26">
      <w:pPr>
        <w:rPr>
          <w:sz w:val="28"/>
          <w:szCs w:val="28"/>
        </w:rPr>
      </w:pPr>
    </w:p>
    <w:p w:rsidR="00051A26" w:rsidRPr="00AE6301" w:rsidRDefault="00051A26" w:rsidP="00051A26">
      <w:pPr>
        <w:jc w:val="center"/>
        <w:rPr>
          <w:b/>
          <w:bCs/>
          <w:sz w:val="28"/>
          <w:szCs w:val="28"/>
        </w:rPr>
      </w:pPr>
      <w:r w:rsidRPr="00AE6301">
        <w:rPr>
          <w:b/>
          <w:bCs/>
          <w:sz w:val="28"/>
          <w:szCs w:val="28"/>
        </w:rPr>
        <w:t>Исполнение расходов по предоставлению</w:t>
      </w: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дотации на выравнивание бюджетной обеспеченности поселений, предоставляемой из бюджета муниципального района</w:t>
      </w:r>
      <w:r w:rsidRPr="000C0D2D">
        <w:rPr>
          <w:b/>
          <w:sz w:val="28"/>
          <w:szCs w:val="28"/>
        </w:rPr>
        <w:t xml:space="preserve"> </w:t>
      </w:r>
    </w:p>
    <w:p w:rsidR="00051A26" w:rsidRDefault="00051A26" w:rsidP="00051A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051A26" w:rsidRDefault="00051A26" w:rsidP="00051A26">
      <w:pPr>
        <w:jc w:val="center"/>
        <w:rPr>
          <w:b/>
          <w:sz w:val="28"/>
          <w:szCs w:val="28"/>
        </w:rPr>
      </w:pPr>
    </w:p>
    <w:p w:rsidR="00051A26" w:rsidRDefault="00051A26" w:rsidP="00051A26">
      <w:pPr>
        <w:tabs>
          <w:tab w:val="left" w:pos="7906"/>
        </w:tabs>
        <w:jc w:val="right"/>
        <w:rPr>
          <w:bCs/>
          <w:sz w:val="22"/>
          <w:szCs w:val="22"/>
        </w:rPr>
      </w:pPr>
      <w:r>
        <w:rPr>
          <w:b/>
          <w:sz w:val="28"/>
          <w:szCs w:val="28"/>
        </w:rPr>
        <w:t xml:space="preserve">                  </w:t>
      </w:r>
      <w:r>
        <w:rPr>
          <w:bCs/>
          <w:sz w:val="22"/>
          <w:szCs w:val="22"/>
        </w:rPr>
        <w:t>Единица измерения: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5069"/>
        <w:gridCol w:w="1912"/>
        <w:gridCol w:w="1905"/>
      </w:tblGrid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949" w:type="dxa"/>
          </w:tcPr>
          <w:p w:rsidR="00051A26" w:rsidRPr="00AE6301" w:rsidRDefault="00051A26" w:rsidP="004D796C">
            <w:pPr>
              <w:jc w:val="center"/>
            </w:pPr>
            <w:r>
              <w:t>Утверждено сводной бюджетной росписью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</w:pPr>
            <w:r>
              <w:t>Фактически исполнено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1 078,3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1 078,3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630,3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630,3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275,8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949" w:type="dxa"/>
          </w:tcPr>
          <w:p w:rsidR="00051A26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340,4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340,4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317,4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317,4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485,7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485,7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576,5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576,5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281,2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  <w:r w:rsidRPr="00AE6301">
              <w:rPr>
                <w:sz w:val="28"/>
                <w:szCs w:val="28"/>
              </w:rPr>
              <w:t>190,6</w:t>
            </w:r>
          </w:p>
        </w:tc>
      </w:tr>
      <w:tr w:rsidR="00051A26" w:rsidRPr="0094716E" w:rsidTr="004D796C">
        <w:tc>
          <w:tcPr>
            <w:tcW w:w="690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4" w:type="dxa"/>
          </w:tcPr>
          <w:p w:rsidR="00051A26" w:rsidRPr="0094716E" w:rsidRDefault="00051A26" w:rsidP="004D796C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51A26" w:rsidRPr="0094716E" w:rsidRDefault="00051A26" w:rsidP="004D79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sz w:val="28"/>
                <w:szCs w:val="28"/>
              </w:rPr>
            </w:pPr>
          </w:p>
        </w:tc>
      </w:tr>
      <w:tr w:rsidR="00051A26" w:rsidRPr="0094716E" w:rsidTr="004D796C">
        <w:tc>
          <w:tcPr>
            <w:tcW w:w="690" w:type="dxa"/>
          </w:tcPr>
          <w:p w:rsidR="00051A26" w:rsidRPr="00986503" w:rsidRDefault="00051A26" w:rsidP="004D7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4" w:type="dxa"/>
          </w:tcPr>
          <w:p w:rsidR="00051A26" w:rsidRPr="00986503" w:rsidRDefault="00051A26" w:rsidP="004D79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49" w:type="dxa"/>
          </w:tcPr>
          <w:p w:rsidR="00051A26" w:rsidRPr="00986503" w:rsidRDefault="00051A26" w:rsidP="004D79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4 176,2</w:t>
            </w:r>
          </w:p>
        </w:tc>
        <w:tc>
          <w:tcPr>
            <w:tcW w:w="1944" w:type="dxa"/>
          </w:tcPr>
          <w:p w:rsidR="00051A26" w:rsidRPr="00AE6301" w:rsidRDefault="00051A26" w:rsidP="004D796C">
            <w:pPr>
              <w:jc w:val="center"/>
              <w:rPr>
                <w:b/>
                <w:bCs/>
                <w:sz w:val="28"/>
                <w:szCs w:val="28"/>
              </w:rPr>
            </w:pPr>
            <w:r w:rsidRPr="00AE6301">
              <w:rPr>
                <w:b/>
                <w:bCs/>
                <w:sz w:val="28"/>
                <w:szCs w:val="28"/>
              </w:rPr>
              <w:t>4 176,2</w:t>
            </w:r>
          </w:p>
        </w:tc>
      </w:tr>
    </w:tbl>
    <w:p w:rsidR="00051A26" w:rsidRPr="000C0D2D" w:rsidRDefault="00051A26" w:rsidP="00051A26">
      <w:pPr>
        <w:jc w:val="center"/>
        <w:rPr>
          <w:b/>
          <w:sz w:val="28"/>
          <w:szCs w:val="28"/>
        </w:rPr>
      </w:pPr>
    </w:p>
    <w:p w:rsidR="002850EA" w:rsidRDefault="002850EA">
      <w:pPr>
        <w:spacing w:after="200" w:line="276" w:lineRule="auto"/>
        <w:rPr>
          <w:sz w:val="28"/>
          <w:szCs w:val="28"/>
        </w:rPr>
      </w:pPr>
    </w:p>
    <w:p w:rsidR="00051A26" w:rsidRDefault="00051A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20" w:type="dxa"/>
        <w:tblInd w:w="94" w:type="dxa"/>
        <w:tblLook w:val="04A0"/>
      </w:tblPr>
      <w:tblGrid>
        <w:gridCol w:w="3620"/>
        <w:gridCol w:w="1660"/>
        <w:gridCol w:w="1540"/>
        <w:gridCol w:w="1420"/>
        <w:gridCol w:w="1480"/>
      </w:tblGrid>
      <w:tr w:rsidR="00891C9E" w:rsidRPr="00891C9E" w:rsidTr="00891C9E">
        <w:trPr>
          <w:trHeight w:val="37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ind w:left="6143"/>
              <w:jc w:val="both"/>
              <w:rPr>
                <w:color w:val="000000"/>
                <w:sz w:val="28"/>
                <w:szCs w:val="28"/>
              </w:rPr>
            </w:pPr>
            <w:r w:rsidRPr="00891C9E">
              <w:rPr>
                <w:sz w:val="28"/>
                <w:szCs w:val="28"/>
              </w:rPr>
              <w:lastRenderedPageBreak/>
              <w:br w:type="page"/>
            </w:r>
            <w:r w:rsidRPr="00891C9E">
              <w:rPr>
                <w:color w:val="000000"/>
                <w:sz w:val="28"/>
                <w:szCs w:val="28"/>
              </w:rPr>
              <w:t>Приложение № 15</w:t>
            </w:r>
          </w:p>
        </w:tc>
      </w:tr>
      <w:tr w:rsidR="00891C9E" w:rsidRPr="00891C9E" w:rsidTr="00891C9E">
        <w:trPr>
          <w:trHeight w:val="37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9E" w:rsidRPr="00891C9E" w:rsidRDefault="00891C9E" w:rsidP="00891C9E">
            <w:pPr>
              <w:ind w:left="6143"/>
              <w:jc w:val="both"/>
              <w:rPr>
                <w:color w:val="000000"/>
                <w:sz w:val="28"/>
                <w:szCs w:val="28"/>
              </w:rPr>
            </w:pPr>
            <w:r w:rsidRPr="00891C9E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891C9E" w:rsidRPr="00891C9E" w:rsidTr="00891C9E">
        <w:trPr>
          <w:trHeight w:val="37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9E" w:rsidRPr="00891C9E" w:rsidRDefault="00891C9E" w:rsidP="00891C9E">
            <w:pPr>
              <w:ind w:left="6143"/>
              <w:jc w:val="both"/>
              <w:rPr>
                <w:color w:val="000000"/>
                <w:sz w:val="28"/>
                <w:szCs w:val="28"/>
              </w:rPr>
            </w:pPr>
            <w:r w:rsidRPr="00891C9E">
              <w:rPr>
                <w:color w:val="000000"/>
                <w:sz w:val="28"/>
                <w:szCs w:val="28"/>
              </w:rPr>
              <w:t>районной Думы</w:t>
            </w:r>
          </w:p>
        </w:tc>
      </w:tr>
      <w:tr w:rsidR="00891C9E" w:rsidRPr="00891C9E" w:rsidTr="00891C9E">
        <w:trPr>
          <w:trHeight w:val="37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C9E" w:rsidRPr="00891C9E" w:rsidRDefault="00891C9E" w:rsidP="00891C9E">
            <w:pPr>
              <w:ind w:left="6143"/>
              <w:jc w:val="both"/>
              <w:rPr>
                <w:color w:val="000000"/>
                <w:sz w:val="28"/>
                <w:szCs w:val="28"/>
              </w:rPr>
            </w:pPr>
            <w:r w:rsidRPr="00891C9E">
              <w:rPr>
                <w:color w:val="000000"/>
                <w:sz w:val="28"/>
                <w:szCs w:val="28"/>
              </w:rPr>
              <w:t>от 16.05.2023 №</w:t>
            </w:r>
            <w:r w:rsidR="004C0799">
              <w:rPr>
                <w:color w:val="000000"/>
                <w:sz w:val="28"/>
                <w:szCs w:val="28"/>
              </w:rPr>
              <w:t xml:space="preserve"> 17/105</w:t>
            </w:r>
            <w:r w:rsidRPr="00891C9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91C9E" w:rsidRPr="00891C9E" w:rsidTr="00891C9E">
        <w:trPr>
          <w:trHeight w:val="70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C9E">
              <w:rPr>
                <w:b/>
                <w:bCs/>
                <w:color w:val="000000"/>
                <w:sz w:val="28"/>
                <w:szCs w:val="28"/>
              </w:rPr>
              <w:t>Исполнение программы</w:t>
            </w:r>
          </w:p>
        </w:tc>
      </w:tr>
      <w:tr w:rsidR="00891C9E" w:rsidRPr="00891C9E" w:rsidTr="00891C9E">
        <w:trPr>
          <w:trHeight w:val="76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C9E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                                      за 2022 год</w:t>
            </w:r>
          </w:p>
        </w:tc>
      </w:tr>
      <w:tr w:rsidR="00891C9E" w:rsidRPr="00891C9E" w:rsidTr="00891C9E">
        <w:trPr>
          <w:trHeight w:val="37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1C9E" w:rsidRPr="00891C9E" w:rsidTr="00891C9E">
        <w:trPr>
          <w:trHeight w:val="450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1C9E" w:rsidRPr="00891C9E" w:rsidRDefault="00891C9E" w:rsidP="00891C9E">
            <w:pPr>
              <w:jc w:val="right"/>
              <w:rPr>
                <w:color w:val="000000"/>
                <w:sz w:val="24"/>
                <w:szCs w:val="24"/>
              </w:rPr>
            </w:pPr>
            <w:r w:rsidRPr="00891C9E">
              <w:rPr>
                <w:color w:val="000000"/>
                <w:sz w:val="24"/>
                <w:szCs w:val="24"/>
              </w:rPr>
              <w:t>Единица измерения: тыс. руб.</w:t>
            </w:r>
          </w:p>
        </w:tc>
      </w:tr>
      <w:tr w:rsidR="00891C9E" w:rsidRPr="00891C9E" w:rsidTr="00891C9E">
        <w:trPr>
          <w:trHeight w:val="1575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>Вид заимствований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 xml:space="preserve">Объем привлечения заимствований 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>Объем погашения основной суммы долга</w:t>
            </w:r>
          </w:p>
        </w:tc>
      </w:tr>
      <w:tr w:rsidR="00891C9E" w:rsidRPr="00891C9E" w:rsidTr="00891C9E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C9E" w:rsidRPr="00891C9E" w:rsidRDefault="00891C9E" w:rsidP="00891C9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91C9E">
              <w:rPr>
                <w:b/>
                <w:bCs/>
                <w:color w:val="000000"/>
                <w:sz w:val="22"/>
                <w:szCs w:val="22"/>
              </w:rPr>
              <w:t>Факт</w:t>
            </w:r>
          </w:p>
        </w:tc>
      </w:tr>
      <w:tr w:rsidR="00891C9E" w:rsidRPr="00891C9E" w:rsidTr="00891C9E">
        <w:trPr>
          <w:trHeight w:val="10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both"/>
              <w:rPr>
                <w:sz w:val="26"/>
                <w:szCs w:val="26"/>
              </w:rPr>
            </w:pPr>
            <w:r w:rsidRPr="00891C9E">
              <w:rPr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sz w:val="28"/>
                <w:szCs w:val="28"/>
              </w:rPr>
            </w:pPr>
            <w:r w:rsidRPr="00891C9E"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sz w:val="28"/>
                <w:szCs w:val="28"/>
              </w:rPr>
            </w:pPr>
            <w:r w:rsidRPr="00891C9E">
              <w:rPr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sz w:val="28"/>
                <w:szCs w:val="28"/>
              </w:rPr>
            </w:pPr>
            <w:r w:rsidRPr="00891C9E">
              <w:rPr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sz w:val="28"/>
                <w:szCs w:val="28"/>
              </w:rPr>
            </w:pPr>
            <w:r w:rsidRPr="00891C9E">
              <w:rPr>
                <w:sz w:val="28"/>
                <w:szCs w:val="28"/>
              </w:rPr>
              <w:t>0,0</w:t>
            </w:r>
          </w:p>
        </w:tc>
      </w:tr>
      <w:tr w:rsidR="00891C9E" w:rsidRPr="00891C9E" w:rsidTr="00891C9E">
        <w:trPr>
          <w:trHeight w:val="5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C9E" w:rsidRPr="00891C9E" w:rsidRDefault="00891C9E" w:rsidP="00891C9E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891C9E">
              <w:rPr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C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C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C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C9E" w:rsidRPr="00891C9E" w:rsidRDefault="00891C9E" w:rsidP="00891C9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1C9E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</w:tbl>
    <w:p w:rsidR="00891C9E" w:rsidRDefault="00891C9E">
      <w:pPr>
        <w:spacing w:after="200" w:line="276" w:lineRule="auto"/>
        <w:rPr>
          <w:sz w:val="28"/>
          <w:szCs w:val="28"/>
        </w:rPr>
      </w:pPr>
    </w:p>
    <w:p w:rsidR="004D5502" w:rsidRPr="004D5502" w:rsidRDefault="004D5502" w:rsidP="004C0799">
      <w:pPr>
        <w:spacing w:after="200" w:line="276" w:lineRule="auto"/>
        <w:rPr>
          <w:spacing w:val="60"/>
          <w:sz w:val="28"/>
          <w:lang w:val="en-US"/>
        </w:rPr>
      </w:pPr>
    </w:p>
    <w:sectPr w:rsidR="004D5502" w:rsidRPr="004D5502" w:rsidSect="004C0799">
      <w:headerReference w:type="even" r:id="rId19"/>
      <w:headerReference w:type="default" r:id="rId20"/>
      <w:footerReference w:type="even" r:id="rId21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E00" w:rsidRDefault="00F01E00" w:rsidP="000F11D3">
      <w:r>
        <w:separator/>
      </w:r>
    </w:p>
  </w:endnote>
  <w:endnote w:type="continuationSeparator" w:id="1">
    <w:p w:rsidR="00F01E00" w:rsidRDefault="00F01E00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Default="00E6149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Default="00E61494" w:rsidP="003E589C">
    <w:pPr>
      <w:pStyle w:val="ae"/>
      <w:tabs>
        <w:tab w:val="clear" w:pos="4677"/>
        <w:tab w:val="clear" w:pos="9355"/>
        <w:tab w:val="left" w:pos="4135"/>
      </w:tabs>
    </w:pPr>
    <w:r>
      <w:tab/>
      <w:t>158</w:t>
    </w:r>
  </w:p>
  <w:p w:rsidR="00E61494" w:rsidRDefault="00E61494" w:rsidP="003E589C">
    <w:pPr>
      <w:pStyle w:val="ae"/>
      <w:tabs>
        <w:tab w:val="clear" w:pos="4677"/>
        <w:tab w:val="clear" w:pos="9355"/>
        <w:tab w:val="left" w:pos="41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Default="00E61494" w:rsidP="00321E0D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61494" w:rsidRDefault="00E614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E00" w:rsidRDefault="00F01E00" w:rsidP="000F11D3">
      <w:r>
        <w:separator/>
      </w:r>
    </w:p>
  </w:footnote>
  <w:footnote w:type="continuationSeparator" w:id="1">
    <w:p w:rsidR="00F01E00" w:rsidRDefault="00F01E00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Default="00E61494" w:rsidP="00321E0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61494" w:rsidRDefault="00E6149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94" w:rsidRPr="00ED5DA7" w:rsidRDefault="00E61494" w:rsidP="00ED5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D05A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6"/>
  </w:num>
  <w:num w:numId="11">
    <w:abstractNumId w:val="1"/>
  </w:num>
  <w:num w:numId="12">
    <w:abstractNumId w:val="4"/>
  </w:num>
  <w:num w:numId="13">
    <w:abstractNumId w:val="15"/>
  </w:num>
  <w:num w:numId="14">
    <w:abstractNumId w:val="12"/>
  </w:num>
  <w:num w:numId="15">
    <w:abstractNumId w:val="10"/>
  </w:num>
  <w:num w:numId="16">
    <w:abstractNumId w:val="8"/>
  </w:num>
  <w:num w:numId="17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24994"/>
    <w:rsid w:val="00047460"/>
    <w:rsid w:val="00051A26"/>
    <w:rsid w:val="000841A0"/>
    <w:rsid w:val="000927E7"/>
    <w:rsid w:val="0009504E"/>
    <w:rsid w:val="000A0D6A"/>
    <w:rsid w:val="000D13FC"/>
    <w:rsid w:val="000E1F6E"/>
    <w:rsid w:val="000E648D"/>
    <w:rsid w:val="000F06E4"/>
    <w:rsid w:val="000F11D3"/>
    <w:rsid w:val="000F6881"/>
    <w:rsid w:val="00110FD4"/>
    <w:rsid w:val="00115993"/>
    <w:rsid w:val="00136A76"/>
    <w:rsid w:val="00186916"/>
    <w:rsid w:val="001C467E"/>
    <w:rsid w:val="001C707E"/>
    <w:rsid w:val="001D58CE"/>
    <w:rsid w:val="001E0F70"/>
    <w:rsid w:val="00202119"/>
    <w:rsid w:val="00224F6B"/>
    <w:rsid w:val="0022555E"/>
    <w:rsid w:val="002256AE"/>
    <w:rsid w:val="00252352"/>
    <w:rsid w:val="00264DD5"/>
    <w:rsid w:val="002850EA"/>
    <w:rsid w:val="00296BDC"/>
    <w:rsid w:val="002C4358"/>
    <w:rsid w:val="002E5371"/>
    <w:rsid w:val="00306ABD"/>
    <w:rsid w:val="00321E0D"/>
    <w:rsid w:val="003248AF"/>
    <w:rsid w:val="00330188"/>
    <w:rsid w:val="00357198"/>
    <w:rsid w:val="00363ECE"/>
    <w:rsid w:val="00365E1D"/>
    <w:rsid w:val="003A3A6C"/>
    <w:rsid w:val="003C6BF9"/>
    <w:rsid w:val="003E589C"/>
    <w:rsid w:val="00406DC3"/>
    <w:rsid w:val="00415814"/>
    <w:rsid w:val="004257A3"/>
    <w:rsid w:val="0043349F"/>
    <w:rsid w:val="004336B2"/>
    <w:rsid w:val="00457601"/>
    <w:rsid w:val="00477159"/>
    <w:rsid w:val="00483B6F"/>
    <w:rsid w:val="00485E4A"/>
    <w:rsid w:val="0049421F"/>
    <w:rsid w:val="00495D44"/>
    <w:rsid w:val="004A6652"/>
    <w:rsid w:val="004C0799"/>
    <w:rsid w:val="004D5502"/>
    <w:rsid w:val="004D796C"/>
    <w:rsid w:val="004E1023"/>
    <w:rsid w:val="004F588A"/>
    <w:rsid w:val="00523DE8"/>
    <w:rsid w:val="00544225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E1F"/>
    <w:rsid w:val="005D14A7"/>
    <w:rsid w:val="0063214C"/>
    <w:rsid w:val="00661E56"/>
    <w:rsid w:val="00674731"/>
    <w:rsid w:val="00684AF2"/>
    <w:rsid w:val="006865E8"/>
    <w:rsid w:val="00694E6D"/>
    <w:rsid w:val="00694F68"/>
    <w:rsid w:val="00695F63"/>
    <w:rsid w:val="006973D5"/>
    <w:rsid w:val="006A7DA6"/>
    <w:rsid w:val="006B4817"/>
    <w:rsid w:val="006E3A2C"/>
    <w:rsid w:val="007003DC"/>
    <w:rsid w:val="00724DB3"/>
    <w:rsid w:val="00741F6E"/>
    <w:rsid w:val="007539F8"/>
    <w:rsid w:val="00774E1D"/>
    <w:rsid w:val="00797543"/>
    <w:rsid w:val="007B4697"/>
    <w:rsid w:val="007C3F23"/>
    <w:rsid w:val="007C45CB"/>
    <w:rsid w:val="007C654C"/>
    <w:rsid w:val="007D6759"/>
    <w:rsid w:val="007E1C55"/>
    <w:rsid w:val="00807A93"/>
    <w:rsid w:val="00810C63"/>
    <w:rsid w:val="00813B58"/>
    <w:rsid w:val="00814C33"/>
    <w:rsid w:val="008452C8"/>
    <w:rsid w:val="008503CD"/>
    <w:rsid w:val="00864DAF"/>
    <w:rsid w:val="008669A4"/>
    <w:rsid w:val="00877B7B"/>
    <w:rsid w:val="00891C9E"/>
    <w:rsid w:val="00896645"/>
    <w:rsid w:val="008B7C04"/>
    <w:rsid w:val="008C04DC"/>
    <w:rsid w:val="008C2AD2"/>
    <w:rsid w:val="008D2B8E"/>
    <w:rsid w:val="00903F13"/>
    <w:rsid w:val="00916B49"/>
    <w:rsid w:val="00962ED7"/>
    <w:rsid w:val="00972652"/>
    <w:rsid w:val="009757D9"/>
    <w:rsid w:val="00982DBB"/>
    <w:rsid w:val="00984294"/>
    <w:rsid w:val="009B27B5"/>
    <w:rsid w:val="009E48B1"/>
    <w:rsid w:val="00A00C75"/>
    <w:rsid w:val="00A22DFC"/>
    <w:rsid w:val="00A2377D"/>
    <w:rsid w:val="00A458ED"/>
    <w:rsid w:val="00A56525"/>
    <w:rsid w:val="00A56EEB"/>
    <w:rsid w:val="00A6091D"/>
    <w:rsid w:val="00A62B6C"/>
    <w:rsid w:val="00A876A7"/>
    <w:rsid w:val="00A91CAE"/>
    <w:rsid w:val="00A96BCF"/>
    <w:rsid w:val="00AA7547"/>
    <w:rsid w:val="00AB4A80"/>
    <w:rsid w:val="00AC00B4"/>
    <w:rsid w:val="00AC17B2"/>
    <w:rsid w:val="00AC6B8A"/>
    <w:rsid w:val="00AD3A42"/>
    <w:rsid w:val="00AD3EA5"/>
    <w:rsid w:val="00AE0639"/>
    <w:rsid w:val="00AE2A4D"/>
    <w:rsid w:val="00AF7D27"/>
    <w:rsid w:val="00B06260"/>
    <w:rsid w:val="00B23A12"/>
    <w:rsid w:val="00B26698"/>
    <w:rsid w:val="00B46D00"/>
    <w:rsid w:val="00B566DB"/>
    <w:rsid w:val="00B62D36"/>
    <w:rsid w:val="00B647F7"/>
    <w:rsid w:val="00B749A5"/>
    <w:rsid w:val="00B856CF"/>
    <w:rsid w:val="00B94864"/>
    <w:rsid w:val="00BA319F"/>
    <w:rsid w:val="00BA5FFA"/>
    <w:rsid w:val="00BB7209"/>
    <w:rsid w:val="00BE13DD"/>
    <w:rsid w:val="00BE643F"/>
    <w:rsid w:val="00C02583"/>
    <w:rsid w:val="00C05F6C"/>
    <w:rsid w:val="00C12254"/>
    <w:rsid w:val="00C23912"/>
    <w:rsid w:val="00C26D95"/>
    <w:rsid w:val="00C4163C"/>
    <w:rsid w:val="00C454CA"/>
    <w:rsid w:val="00C67A81"/>
    <w:rsid w:val="00C74438"/>
    <w:rsid w:val="00CC5988"/>
    <w:rsid w:val="00CE3240"/>
    <w:rsid w:val="00CF32C6"/>
    <w:rsid w:val="00D0656B"/>
    <w:rsid w:val="00D07916"/>
    <w:rsid w:val="00D10D5E"/>
    <w:rsid w:val="00D11364"/>
    <w:rsid w:val="00D1208D"/>
    <w:rsid w:val="00D179EE"/>
    <w:rsid w:val="00D27236"/>
    <w:rsid w:val="00D274A3"/>
    <w:rsid w:val="00D32F64"/>
    <w:rsid w:val="00D424CC"/>
    <w:rsid w:val="00D671D0"/>
    <w:rsid w:val="00DA1C58"/>
    <w:rsid w:val="00DA6EC6"/>
    <w:rsid w:val="00DD30AF"/>
    <w:rsid w:val="00DF63BB"/>
    <w:rsid w:val="00E0137A"/>
    <w:rsid w:val="00E0720A"/>
    <w:rsid w:val="00E203D6"/>
    <w:rsid w:val="00E31C27"/>
    <w:rsid w:val="00E42149"/>
    <w:rsid w:val="00E44593"/>
    <w:rsid w:val="00E61494"/>
    <w:rsid w:val="00E667B8"/>
    <w:rsid w:val="00E726C9"/>
    <w:rsid w:val="00E9579F"/>
    <w:rsid w:val="00EA55E9"/>
    <w:rsid w:val="00ED5DA7"/>
    <w:rsid w:val="00F01E00"/>
    <w:rsid w:val="00F03A3E"/>
    <w:rsid w:val="00F078AE"/>
    <w:rsid w:val="00F309E4"/>
    <w:rsid w:val="00F3123A"/>
    <w:rsid w:val="00F42FC2"/>
    <w:rsid w:val="00F52E89"/>
    <w:rsid w:val="00F60387"/>
    <w:rsid w:val="00F8139E"/>
    <w:rsid w:val="00FD0A8B"/>
    <w:rsid w:val="00FE5164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">
    <w:name w:val="List Bullet"/>
    <w:basedOn w:val="a0"/>
    <w:uiPriority w:val="99"/>
    <w:unhideWhenUsed/>
    <w:rsid w:val="008C2AD2"/>
    <w:pPr>
      <w:numPr>
        <w:numId w:val="1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oleObject" Target="embeddings/_____Microsoft_Office_Excel_97-20031.xls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_____Microsoft_Office_Excel_97-20032.xls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2022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5100671140939637"/>
          <c:y val="0.23151125401929304"/>
          <c:w val="0.69463087248322419"/>
          <c:h val="0.6655948553054680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5%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72%</a:t>
                    </a:r>
                  </a:p>
                </c:rich>
              </c:tx>
              <c:spPr>
                <a:noFill/>
                <a:ln w="25381">
                  <a:noFill/>
                </a:ln>
              </c:spPr>
            </c:dLbl>
            <c:spPr>
              <a:noFill/>
              <a:ln w="25381">
                <a:noFill/>
              </a:ln>
            </c:sp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6.0000000000000081E-2</c:v>
                </c:pt>
                <c:pt idx="2">
                  <c:v>0.71000000000000063</c:v>
                </c:pt>
              </c:numCache>
            </c:numRef>
          </c:val>
        </c:ser>
        <c:firstSliceAng val="0"/>
      </c:pieChart>
      <c:spPr>
        <a:noFill/>
        <a:ln w="25381">
          <a:noFill/>
        </a:ln>
      </c:spPr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2021 год</a:t>
            </a:r>
          </a:p>
        </c:rich>
      </c:tx>
    </c:title>
    <c:plotArea>
      <c:layout>
        <c:manualLayout>
          <c:layoutTarget val="inner"/>
          <c:xMode val="edge"/>
          <c:yMode val="edge"/>
          <c:x val="0.13253012048192794"/>
          <c:y val="0.27586206896551807"/>
          <c:w val="0.73092369477911801"/>
          <c:h val="0.570532915360501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ln>
              <a:noFill/>
            </a:ln>
            <a:scene3d>
              <a:camera prst="orthographicFront"/>
              <a:lightRig rig="threePt" dir="t"/>
            </a:scene3d>
            <a:sp3d>
              <a:bevelB/>
            </a:sp3d>
          </c:spPr>
          <c:dLbls>
            <c:dLbl>
              <c:idx val="0"/>
              <c:layout>
                <c:manualLayout>
                  <c:x val="-0.13182526156833141"/>
                  <c:y val="0.1341883291985761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0.15726717721928596"/>
                  <c:y val="5.073850357746379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Лист1!$A$2:$A$5</c:f>
              <c:strCache>
                <c:ptCount val="3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6.0000000000000032E-2</c:v>
                </c:pt>
                <c:pt idx="2">
                  <c:v>0.70000000000000062</c:v>
                </c:pt>
              </c:numCache>
            </c:numRef>
          </c:val>
        </c:ser>
        <c:firstSliceAng val="0"/>
      </c:pieChart>
      <c:spPr>
        <a:noFill/>
        <a:ln w="25367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22628951747088186"/>
          <c:y val="3.4364261168384879E-3"/>
          <c:w val="0.71048252911813647"/>
          <c:h val="0.656357388316151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17,3%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dLbl>
              <c:idx val="1"/>
              <c:layout>
                <c:manualLayout>
                  <c:x val="-1.6203703703703727E-2"/>
                  <c:y val="-2.3809523809523891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34,7%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dLbl>
              <c:idx val="2"/>
              <c:layout>
                <c:manualLayout>
                  <c:x val="-1.851851851851857E-2"/>
                  <c:y val="-1.1904761904761921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45,1%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dLbl>
              <c:idx val="3"/>
              <c:layout>
                <c:manualLayout>
                  <c:x val="-9.2592592592592241E-3"/>
                  <c:y val="-7.9365079365079413E-3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2,9%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48121.5</c:v>
                </c:pt>
                <c:pt idx="1">
                  <c:v>96553.1</c:v>
                </c:pt>
                <c:pt idx="2">
                  <c:v>125183.9</c:v>
                </c:pt>
                <c:pt idx="3">
                  <c:v>8170.1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layout>
                <c:manualLayout>
                  <c:x val="1.1574074074074075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14,5%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dLbl>
              <c:idx val="1"/>
              <c:layout>
                <c:manualLayout>
                  <c:x val="3.0092592592592591E-2"/>
                  <c:y val="-1.9841269841269903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34,7%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dLbl>
              <c:idx val="2"/>
              <c:layout>
                <c:manualLayout>
                  <c:x val="3.0092592592592591E-2"/>
                  <c:y val="-7.9365079365079413E-3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34,7%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dLbl>
              <c:idx val="3"/>
              <c:layout>
                <c:manualLayout>
                  <c:x val="1.3888888888888951E-2"/>
                  <c:y val="-2.7777777777777964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en-US"/>
                      <a:t>16,1%</a:t>
                    </a:r>
                  </a:p>
                </c:rich>
              </c:tx>
              <c:spPr>
                <a:noFill/>
                <a:ln w="25345">
                  <a:noFill/>
                </a:ln>
              </c:spPr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55452</c:v>
                </c:pt>
                <c:pt idx="1">
                  <c:v>132015.29999999999</c:v>
                </c:pt>
                <c:pt idx="2">
                  <c:v>131925.29999999999</c:v>
                </c:pt>
                <c:pt idx="3">
                  <c:v>61167.1</c:v>
                </c:pt>
              </c:numCache>
            </c:numRef>
          </c:val>
        </c:ser>
        <c:shape val="box"/>
        <c:axId val="125953920"/>
        <c:axId val="131033728"/>
        <c:axId val="0"/>
      </c:bar3DChart>
      <c:catAx>
        <c:axId val="125953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1033728"/>
        <c:crosses val="autoZero"/>
        <c:auto val="1"/>
        <c:lblAlgn val="ctr"/>
        <c:lblOffset val="100"/>
      </c:catAx>
      <c:valAx>
        <c:axId val="1310337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99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3.181291658931E-2"/>
              <c:y val="0.32001113041385587"/>
            </c:manualLayout>
          </c:layout>
        </c:title>
        <c:numFmt formatCode="0.0" sourceLinked="1"/>
        <c:maj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953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345">
          <a:noFill/>
        </a:ln>
      </c:spPr>
    </c:plotArea>
    <c:plotVisOnly val="1"/>
    <c:dispBlanksAs val="gap"/>
  </c:chart>
  <c:txPr>
    <a:bodyPr/>
    <a:lstStyle/>
    <a:p>
      <a:pPr>
        <a:defRPr sz="9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1878160944265604"/>
          <c:y val="0.10307953897067219"/>
          <c:w val="0.57059156582814652"/>
          <c:h val="0.81123222640648185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1699930963793724E-2"/>
                  <c:y val="-0.2475173796040522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Оплата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труда и начисления на оплату труда - 224755,3 (44,3 %)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1"/>
              <c:layout>
                <c:manualLayout>
                  <c:x val="8.1525493403177759E-2"/>
                  <c:y val="-0.21892583300848384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Социальное обеспечение - 8711,4</a:t>
                    </a:r>
                  </a:p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 (1,7 %)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2"/>
              <c:delete val="1"/>
            </c:dLbl>
            <c:dLbl>
              <c:idx val="3"/>
              <c:layout>
                <c:manualLayout>
                  <c:x val="0.21957849670203303"/>
                  <c:y val="-4.928452048307276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Безмозмездные и безвозвратные перечисления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бюджетам - 44 390,4 (8,8 %)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4"/>
              <c:layout>
                <c:manualLayout>
                  <c:x val="-0.14165578167636644"/>
                  <c:y val="-5.258658316799640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Безвозмездные перечисления бюджетным учреждениям -         </a:t>
                    </a:r>
                  </a:p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     19141,6</a:t>
                    </a:r>
                  </a:p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 (3,8 %)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5"/>
              <c:delete val="1"/>
            </c:dLbl>
            <c:dLbl>
              <c:idx val="6"/>
              <c:layout>
                <c:manualLayout>
                  <c:x val="-6.3646343563852981E-3"/>
                  <c:y val="-0.11391768880167738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Приобретение услуг</a:t>
                    </a: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-</a:t>
                    </a:r>
                  </a:p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172115,9</a:t>
                    </a:r>
                  </a:p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(33,9 %)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7"/>
              <c:layout>
                <c:manualLayout>
                  <c:x val="-7.7930763235105824E-2"/>
                  <c:y val="2.2063203965986516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Приобретение материальных запасов 35585,2</a:t>
                    </a:r>
                  </a:p>
                  <a:p>
                    <a:pPr>
                      <a:defRPr/>
                    </a:pPr>
                    <a:r>
                      <a:rPr lang="ru-RU" b="1" baseline="0">
                        <a:latin typeface="Times New Roman" pitchFamily="18" charset="0"/>
                        <a:cs typeface="Times New Roman" pitchFamily="18" charset="0"/>
                      </a:rPr>
                      <a:t> (7,0%)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dLblPos val="bestFit"/>
              <c:showLegendKey val="1"/>
            </c:dLbl>
            <c:dLbl>
              <c:idx val="8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ru-RU" b="1"/>
                      <a:t>Прочие расходы - </a:t>
                    </a:r>
                  </a:p>
                  <a:p>
                    <a:pPr>
                      <a:defRPr/>
                    </a:pPr>
                    <a:r>
                      <a:rPr lang="ru-RU" b="1"/>
                      <a:t>[] </a:t>
                    </a:r>
                  </a:p>
                  <a:p>
                    <a:pPr>
                      <a:defRPr/>
                    </a:pPr>
                    <a:r>
                      <a:rPr lang="ru-RU" b="1"/>
                      <a:t>(0,5 %)</a:t>
                    </a: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showLegendKey val="1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1"/>
            <c:showCatName val="1"/>
            <c:showPercent val="1"/>
          </c:dLbls>
          <c:cat>
            <c:strRef>
              <c:f>Лист1!$A$1:$A$9</c:f>
              <c:strCache>
                <c:ptCount val="9"/>
                <c:pt idx="0">
                  <c:v>Оплата труда и начисления на оплату труда </c:v>
                </c:pt>
                <c:pt idx="1">
                  <c:v>Социальное обеспечение</c:v>
                </c:pt>
                <c:pt idx="2">
                  <c:v>Обслуживание внутреннего долга</c:v>
                </c:pt>
                <c:pt idx="3">
                  <c:v>Безмозмездные и безвозвратные перечисления бюджетам</c:v>
                </c:pt>
                <c:pt idx="4">
                  <c:v>Безвозмездные перечисления бюджетным учреждениям</c:v>
                </c:pt>
                <c:pt idx="5">
                  <c:v>Безвозмездные перечисления организациям</c:v>
                </c:pt>
                <c:pt idx="6">
                  <c:v>Приобретение услуг</c:v>
                </c:pt>
                <c:pt idx="7">
                  <c:v>Приобретение материальных запасов</c:v>
                </c:pt>
                <c:pt idx="8">
                  <c:v>Прочие расходы</c:v>
                </c:pt>
              </c:strCache>
            </c:strRef>
          </c:cat>
          <c:val>
            <c:numRef>
              <c:f>Лист1!$B$1:$B$9</c:f>
              <c:numCache>
                <c:formatCode>#,##0.0</c:formatCode>
                <c:ptCount val="9"/>
                <c:pt idx="0">
                  <c:v>224755.3</c:v>
                </c:pt>
                <c:pt idx="1">
                  <c:v>8711.4</c:v>
                </c:pt>
                <c:pt idx="2">
                  <c:v>0</c:v>
                </c:pt>
                <c:pt idx="3">
                  <c:v>44390.400000000001</c:v>
                </c:pt>
                <c:pt idx="4">
                  <c:v>19141.599999999951</c:v>
                </c:pt>
                <c:pt idx="5">
                  <c:v>0</c:v>
                </c:pt>
                <c:pt idx="6">
                  <c:v>172115.9</c:v>
                </c:pt>
                <c:pt idx="7">
                  <c:v>35585.199999999997</c:v>
                </c:pt>
                <c:pt idx="8">
                  <c:v>2401.4</c:v>
                </c:pt>
              </c:numCache>
            </c:numRef>
          </c:val>
        </c:ser>
        <c:firstSliceAng val="0"/>
      </c:pieChart>
      <c:spPr>
        <a:noFill/>
        <a:ln w="25375">
          <a:noFill/>
        </a:ln>
      </c:spPr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30D0-CD58-473D-B005-B34FD185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30611</Words>
  <Characters>174484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2023-05-16T05:11:00Z</cp:lastPrinted>
  <dcterms:created xsi:type="dcterms:W3CDTF">2023-05-22T05:44:00Z</dcterms:created>
  <dcterms:modified xsi:type="dcterms:W3CDTF">2023-05-22T06:46:00Z</dcterms:modified>
</cp:coreProperties>
</file>