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12" w:rsidRDefault="0049048C" w:rsidP="00F01312">
      <w:pPr>
        <w:pStyle w:val="a3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6.85pt;height:45pt;z-index:-251658752;mso-position-horizontal:center;mso-position-horizontal-relative:margin;mso-position-vertical:top;mso-position-vertical-relative:margin" wrapcoords="-34 0 -34 21555 21600 21555 21600 0 -34 0">
            <v:imagedata r:id="rId4" o:title="Район"/>
            <w10:wrap type="square" anchorx="margin" anchory="margin"/>
          </v:shape>
        </w:pict>
      </w:r>
    </w:p>
    <w:p w:rsidR="00F01312" w:rsidRDefault="00F01312" w:rsidP="00F01312">
      <w:pPr>
        <w:pStyle w:val="a3"/>
        <w:jc w:val="left"/>
      </w:pPr>
    </w:p>
    <w:p w:rsidR="00F01312" w:rsidRDefault="00F01312" w:rsidP="00F01312">
      <w:pPr>
        <w:pStyle w:val="a3"/>
      </w:pPr>
    </w:p>
    <w:p w:rsidR="00682DD9" w:rsidRDefault="00682DD9" w:rsidP="00F01312">
      <w:pPr>
        <w:pStyle w:val="a3"/>
        <w:rPr>
          <w:szCs w:val="28"/>
        </w:rPr>
      </w:pPr>
    </w:p>
    <w:p w:rsidR="00F01312" w:rsidRDefault="00F01312" w:rsidP="00F01312">
      <w:pPr>
        <w:pStyle w:val="a3"/>
        <w:rPr>
          <w:szCs w:val="28"/>
        </w:rPr>
      </w:pPr>
      <w:r>
        <w:rPr>
          <w:szCs w:val="28"/>
        </w:rPr>
        <w:t>КУМЕНСКАЯ РАЙОННАЯ ДУМА</w:t>
      </w:r>
    </w:p>
    <w:p w:rsidR="00F01312" w:rsidRDefault="003D5CB7" w:rsidP="00F01312">
      <w:pPr>
        <w:pStyle w:val="a3"/>
        <w:spacing w:after="360"/>
        <w:rPr>
          <w:szCs w:val="28"/>
        </w:rPr>
      </w:pPr>
      <w:r>
        <w:rPr>
          <w:szCs w:val="28"/>
        </w:rPr>
        <w:t>ПЯ</w:t>
      </w:r>
      <w:r w:rsidR="00F01312">
        <w:rPr>
          <w:szCs w:val="28"/>
        </w:rPr>
        <w:t>ТОГО СОЗЫВА</w:t>
      </w:r>
    </w:p>
    <w:p w:rsidR="00F01312" w:rsidRDefault="00F01312" w:rsidP="00F01312">
      <w:pPr>
        <w:pStyle w:val="a3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F01312" w:rsidRDefault="00F01312" w:rsidP="00F01312">
      <w:pPr>
        <w:pStyle w:val="a3"/>
        <w:jc w:val="left"/>
        <w:rPr>
          <w:b w:val="0"/>
        </w:rPr>
      </w:pPr>
    </w:p>
    <w:p w:rsidR="00F01312" w:rsidRDefault="00F01312" w:rsidP="00F01312">
      <w:pPr>
        <w:pStyle w:val="a3"/>
        <w:rPr>
          <w:b w:val="0"/>
        </w:rPr>
      </w:pPr>
      <w:r>
        <w:rPr>
          <w:b w:val="0"/>
        </w:rPr>
        <w:t xml:space="preserve">от </w:t>
      </w:r>
      <w:r w:rsidR="003D5CB7">
        <w:rPr>
          <w:b w:val="0"/>
        </w:rPr>
        <w:t>24</w:t>
      </w:r>
      <w:r>
        <w:rPr>
          <w:b w:val="0"/>
        </w:rPr>
        <w:t>.0</w:t>
      </w:r>
      <w:r w:rsidR="003D5CB7">
        <w:rPr>
          <w:b w:val="0"/>
        </w:rPr>
        <w:t>4</w:t>
      </w:r>
      <w:r>
        <w:rPr>
          <w:b w:val="0"/>
        </w:rPr>
        <w:t>.201</w:t>
      </w:r>
      <w:r w:rsidR="003D5CB7">
        <w:rPr>
          <w:b w:val="0"/>
        </w:rPr>
        <w:t>8</w:t>
      </w:r>
      <w:r>
        <w:rPr>
          <w:b w:val="0"/>
        </w:rPr>
        <w:t xml:space="preserve"> № </w:t>
      </w:r>
      <w:r w:rsidR="00031945">
        <w:rPr>
          <w:b w:val="0"/>
        </w:rPr>
        <w:t>14</w:t>
      </w:r>
      <w:r>
        <w:rPr>
          <w:b w:val="0"/>
        </w:rPr>
        <w:t>/</w:t>
      </w:r>
      <w:r w:rsidR="00031945">
        <w:rPr>
          <w:b w:val="0"/>
        </w:rPr>
        <w:t>113</w:t>
      </w:r>
    </w:p>
    <w:p w:rsidR="00F01312" w:rsidRDefault="00F01312" w:rsidP="00F01312">
      <w:pPr>
        <w:pStyle w:val="a3"/>
        <w:tabs>
          <w:tab w:val="left" w:pos="510"/>
        </w:tabs>
        <w:rPr>
          <w:b w:val="0"/>
        </w:rPr>
      </w:pPr>
      <w:r>
        <w:rPr>
          <w:b w:val="0"/>
        </w:rPr>
        <w:t>пгт Кумёны</w:t>
      </w:r>
    </w:p>
    <w:p w:rsidR="00F01312" w:rsidRDefault="00F01312" w:rsidP="00F01312">
      <w:pPr>
        <w:pStyle w:val="a3"/>
        <w:tabs>
          <w:tab w:val="left" w:pos="510"/>
        </w:tabs>
        <w:jc w:val="left"/>
        <w:rPr>
          <w:b w:val="0"/>
        </w:rPr>
      </w:pPr>
    </w:p>
    <w:p w:rsidR="00F01312" w:rsidRDefault="00F01312" w:rsidP="00F01312">
      <w:pPr>
        <w:pStyle w:val="a3"/>
        <w:tabs>
          <w:tab w:val="left" w:pos="510"/>
        </w:tabs>
        <w:jc w:val="left"/>
        <w:rPr>
          <w:b w:val="0"/>
        </w:rPr>
      </w:pPr>
    </w:p>
    <w:p w:rsidR="00F01312" w:rsidRDefault="00F01312" w:rsidP="00F01312">
      <w:pPr>
        <w:jc w:val="center"/>
        <w:rPr>
          <w:b/>
        </w:rPr>
      </w:pPr>
      <w:r>
        <w:rPr>
          <w:b/>
        </w:rPr>
        <w:t>О выдвижении канди</w:t>
      </w:r>
      <w:r w:rsidR="003D5CB7">
        <w:rPr>
          <w:b/>
        </w:rPr>
        <w:t>датуры в состав участковой</w:t>
      </w:r>
    </w:p>
    <w:p w:rsidR="00F01312" w:rsidRDefault="00F01312" w:rsidP="00F01312">
      <w:pPr>
        <w:jc w:val="center"/>
        <w:rPr>
          <w:b/>
        </w:rPr>
      </w:pPr>
      <w:r>
        <w:rPr>
          <w:b/>
        </w:rPr>
        <w:t>избирательной комиссии Куменского района</w:t>
      </w:r>
    </w:p>
    <w:p w:rsidR="00F01312" w:rsidRDefault="00F01312" w:rsidP="00F01312">
      <w:pPr>
        <w:jc w:val="both"/>
      </w:pPr>
    </w:p>
    <w:p w:rsidR="00F01312" w:rsidRDefault="00F01312" w:rsidP="00F01312">
      <w:pPr>
        <w:jc w:val="both"/>
      </w:pPr>
    </w:p>
    <w:p w:rsidR="00F01312" w:rsidRDefault="00F01312" w:rsidP="00C407FA">
      <w:pPr>
        <w:ind w:firstLine="709"/>
        <w:jc w:val="both"/>
      </w:pPr>
      <w:r>
        <w:t xml:space="preserve">В соответствии </w:t>
      </w:r>
      <w:r w:rsidR="00D860FF">
        <w:t>с</w:t>
      </w:r>
      <w:r>
        <w:t xml:space="preserve"> частью </w:t>
      </w:r>
      <w:r w:rsidR="004E2A69">
        <w:t>4</w:t>
      </w:r>
      <w:r w:rsidR="00D860FF">
        <w:t xml:space="preserve"> </w:t>
      </w:r>
      <w:r>
        <w:t>статьи 2</w:t>
      </w:r>
      <w:r w:rsidR="004E2A69">
        <w:t>7</w:t>
      </w:r>
      <w:r>
        <w:t xml:space="preserve"> Федерального закона </w:t>
      </w:r>
      <w:r w:rsidR="00C407FA">
        <w:br/>
      </w:r>
      <w:r>
        <w:t>от 12.06.2002 № 67-ФЗ «Об основных гарантиях избирательных прав и права на участие в референдуме граждан Российской Федерации» Куменская ра</w:t>
      </w:r>
      <w:r>
        <w:t>й</w:t>
      </w:r>
      <w:r>
        <w:t>онная Дума РЕШИЛА:</w:t>
      </w:r>
    </w:p>
    <w:p w:rsidR="00F01312" w:rsidRDefault="00F01312" w:rsidP="00C407FA">
      <w:pPr>
        <w:ind w:firstLine="709"/>
        <w:jc w:val="both"/>
      </w:pPr>
      <w:r w:rsidRPr="00D860FF">
        <w:t xml:space="preserve">1. Выдвинуть кандидатуру </w:t>
      </w:r>
      <w:r w:rsidR="003D5CB7">
        <w:t xml:space="preserve"> Караваевой Натальи Анатольевны</w:t>
      </w:r>
      <w:r w:rsidRPr="00D860FF">
        <w:t xml:space="preserve">, </w:t>
      </w:r>
      <w:r w:rsidR="003D5CB7">
        <w:t>ко</w:t>
      </w:r>
      <w:r w:rsidR="003D5CB7">
        <w:t>н</w:t>
      </w:r>
      <w:r w:rsidR="003D5CB7">
        <w:t xml:space="preserve">сультанта по взаимодействию с представительным органом </w:t>
      </w:r>
      <w:r w:rsidR="005156D8" w:rsidRPr="00D860FF">
        <w:t>Кумен</w:t>
      </w:r>
      <w:r w:rsidR="003D5CB7">
        <w:t>ской</w:t>
      </w:r>
      <w:r w:rsidR="005156D8" w:rsidRPr="00D860FF">
        <w:t xml:space="preserve"> ра</w:t>
      </w:r>
      <w:r w:rsidR="005156D8" w:rsidRPr="00D860FF">
        <w:t>й</w:t>
      </w:r>
      <w:r w:rsidR="003D5CB7">
        <w:t>онной Думы, 1983</w:t>
      </w:r>
      <w:r w:rsidRPr="00D860FF">
        <w:t xml:space="preserve"> года рождения, гражданки Российской Федерации, обр</w:t>
      </w:r>
      <w:r w:rsidRPr="00D860FF">
        <w:t>а</w:t>
      </w:r>
      <w:r w:rsidRPr="00D860FF">
        <w:t xml:space="preserve">зование высшее, проживающей по адресу </w:t>
      </w:r>
      <w:r w:rsidR="005C48E3" w:rsidRPr="00D860FF">
        <w:t>п</w:t>
      </w:r>
      <w:r w:rsidR="00C407FA">
        <w:t>гт</w:t>
      </w:r>
      <w:r w:rsidR="005C48E3" w:rsidRPr="00D860FF">
        <w:t xml:space="preserve"> Кумены</w:t>
      </w:r>
      <w:r w:rsidRPr="00D860FF">
        <w:t xml:space="preserve"> Кировской области, ул.</w:t>
      </w:r>
      <w:r w:rsidR="00BD51A3">
        <w:t xml:space="preserve"> </w:t>
      </w:r>
      <w:proofErr w:type="gramStart"/>
      <w:r w:rsidR="003D5CB7">
        <w:t>Профсоюзная</w:t>
      </w:r>
      <w:proofErr w:type="gramEnd"/>
      <w:r w:rsidR="00BD51A3">
        <w:t>,</w:t>
      </w:r>
      <w:r w:rsidRPr="00D860FF">
        <w:t xml:space="preserve"> д.</w:t>
      </w:r>
      <w:r w:rsidR="003D5CB7">
        <w:t>11</w:t>
      </w:r>
      <w:r w:rsidRPr="00D860FF">
        <w:t>, в со</w:t>
      </w:r>
      <w:r w:rsidR="003D5CB7">
        <w:t xml:space="preserve">став участковой </w:t>
      </w:r>
      <w:r w:rsidRPr="00D860FF">
        <w:t xml:space="preserve">избирательной комиссии </w:t>
      </w:r>
      <w:r w:rsidR="005C2100">
        <w:t xml:space="preserve">№ 595 </w:t>
      </w:r>
      <w:r w:rsidRPr="00D860FF">
        <w:t xml:space="preserve">Куменского района. </w:t>
      </w:r>
    </w:p>
    <w:p w:rsidR="00C87731" w:rsidRPr="00D860FF" w:rsidRDefault="00C87731" w:rsidP="00C407FA">
      <w:pPr>
        <w:ind w:firstLine="709"/>
        <w:jc w:val="both"/>
      </w:pPr>
      <w:r>
        <w:t>2.Направить решение в территориальную избирательную комиссию Куменского района в срок до 04 мая 2018 года.</w:t>
      </w:r>
    </w:p>
    <w:p w:rsidR="00F01312" w:rsidRDefault="00C87731" w:rsidP="00C407FA">
      <w:pPr>
        <w:ind w:firstLine="709"/>
        <w:jc w:val="both"/>
      </w:pPr>
      <w:r>
        <w:t>3</w:t>
      </w:r>
      <w:r w:rsidR="00A63BBD" w:rsidRPr="003871E5">
        <w:rPr>
          <w:szCs w:val="28"/>
        </w:rPr>
        <w:t>. Настоящее решение вступает в силу со дня подписания.</w:t>
      </w:r>
    </w:p>
    <w:p w:rsidR="00F01312" w:rsidRDefault="00F01312" w:rsidP="00F01312">
      <w:pPr>
        <w:jc w:val="both"/>
      </w:pPr>
    </w:p>
    <w:p w:rsidR="00A361BE" w:rsidRDefault="00A361BE" w:rsidP="00F01312">
      <w:pPr>
        <w:jc w:val="both"/>
      </w:pPr>
    </w:p>
    <w:p w:rsidR="00F01312" w:rsidRDefault="00A361BE" w:rsidP="00F01312">
      <w:pPr>
        <w:jc w:val="both"/>
      </w:pPr>
      <w:r>
        <w:t>Председатель</w:t>
      </w:r>
    </w:p>
    <w:p w:rsidR="00A361BE" w:rsidRDefault="00A361BE" w:rsidP="00A361BE">
      <w:pPr>
        <w:tabs>
          <w:tab w:val="left" w:pos="7371"/>
        </w:tabs>
        <w:jc w:val="both"/>
      </w:pPr>
      <w:r>
        <w:t>Куменской районной Думы</w:t>
      </w:r>
      <w:r>
        <w:tab/>
        <w:t>А.Г. Леушин</w:t>
      </w:r>
    </w:p>
    <w:p w:rsidR="00F01312" w:rsidRDefault="00F01312" w:rsidP="00F01312">
      <w:pPr>
        <w:jc w:val="both"/>
      </w:pPr>
    </w:p>
    <w:p w:rsidR="00A361BE" w:rsidRDefault="00C407FA" w:rsidP="00BA2BCC">
      <w:pPr>
        <w:tabs>
          <w:tab w:val="left" w:pos="7371"/>
        </w:tabs>
        <w:spacing w:line="360" w:lineRule="auto"/>
        <w:jc w:val="both"/>
      </w:pPr>
      <w:r>
        <w:t>Глава Куменского района</w:t>
      </w:r>
      <w:r>
        <w:tab/>
      </w:r>
      <w:r w:rsidR="005C48E3">
        <w:t>А.А. Рылов</w:t>
      </w:r>
    </w:p>
    <w:sectPr w:rsidR="00A361BE" w:rsidSect="00B674EC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oNotTrackMoves/>
  <w:defaultTabStop w:val="708"/>
  <w:autoHyphenation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1312"/>
    <w:rsid w:val="00031945"/>
    <w:rsid w:val="0008361B"/>
    <w:rsid w:val="00090DC4"/>
    <w:rsid w:val="0009354F"/>
    <w:rsid w:val="001A5159"/>
    <w:rsid w:val="001B59EB"/>
    <w:rsid w:val="001F3E33"/>
    <w:rsid w:val="0026593C"/>
    <w:rsid w:val="0027245A"/>
    <w:rsid w:val="00286697"/>
    <w:rsid w:val="002A4774"/>
    <w:rsid w:val="002B1E87"/>
    <w:rsid w:val="002B53D8"/>
    <w:rsid w:val="003566A5"/>
    <w:rsid w:val="0037233A"/>
    <w:rsid w:val="00382773"/>
    <w:rsid w:val="00392A2C"/>
    <w:rsid w:val="003D5CB7"/>
    <w:rsid w:val="00422778"/>
    <w:rsid w:val="00427B02"/>
    <w:rsid w:val="00447635"/>
    <w:rsid w:val="00456846"/>
    <w:rsid w:val="00484E47"/>
    <w:rsid w:val="00487601"/>
    <w:rsid w:val="0049048C"/>
    <w:rsid w:val="00497156"/>
    <w:rsid w:val="004C0C4D"/>
    <w:rsid w:val="004D1196"/>
    <w:rsid w:val="004E2A69"/>
    <w:rsid w:val="004F0D13"/>
    <w:rsid w:val="004F41D4"/>
    <w:rsid w:val="00510289"/>
    <w:rsid w:val="005156D8"/>
    <w:rsid w:val="00574CD3"/>
    <w:rsid w:val="0058650E"/>
    <w:rsid w:val="005C2100"/>
    <w:rsid w:val="005C48E3"/>
    <w:rsid w:val="005D0124"/>
    <w:rsid w:val="005E5BA0"/>
    <w:rsid w:val="00634AF2"/>
    <w:rsid w:val="00666004"/>
    <w:rsid w:val="00673C2A"/>
    <w:rsid w:val="00676E93"/>
    <w:rsid w:val="00682DD9"/>
    <w:rsid w:val="006A7374"/>
    <w:rsid w:val="006B6CF8"/>
    <w:rsid w:val="006F78AA"/>
    <w:rsid w:val="0073752D"/>
    <w:rsid w:val="007459C2"/>
    <w:rsid w:val="00753DF5"/>
    <w:rsid w:val="00761C07"/>
    <w:rsid w:val="007714A6"/>
    <w:rsid w:val="007F1F65"/>
    <w:rsid w:val="007F6128"/>
    <w:rsid w:val="00807FD9"/>
    <w:rsid w:val="0083627E"/>
    <w:rsid w:val="00852AB5"/>
    <w:rsid w:val="00860299"/>
    <w:rsid w:val="00873A47"/>
    <w:rsid w:val="008B534F"/>
    <w:rsid w:val="0090275F"/>
    <w:rsid w:val="00933823"/>
    <w:rsid w:val="00940B81"/>
    <w:rsid w:val="00947D24"/>
    <w:rsid w:val="00984570"/>
    <w:rsid w:val="00A12737"/>
    <w:rsid w:val="00A361BE"/>
    <w:rsid w:val="00A453A7"/>
    <w:rsid w:val="00A63BBD"/>
    <w:rsid w:val="00A90D5A"/>
    <w:rsid w:val="00B0025F"/>
    <w:rsid w:val="00B42435"/>
    <w:rsid w:val="00B60FC4"/>
    <w:rsid w:val="00B620A0"/>
    <w:rsid w:val="00B674EC"/>
    <w:rsid w:val="00B85837"/>
    <w:rsid w:val="00B954F1"/>
    <w:rsid w:val="00BA2BCC"/>
    <w:rsid w:val="00BA3821"/>
    <w:rsid w:val="00BD51A3"/>
    <w:rsid w:val="00BF5087"/>
    <w:rsid w:val="00C02533"/>
    <w:rsid w:val="00C14CF8"/>
    <w:rsid w:val="00C20FF6"/>
    <w:rsid w:val="00C407FA"/>
    <w:rsid w:val="00C87731"/>
    <w:rsid w:val="00C92EA4"/>
    <w:rsid w:val="00CB179F"/>
    <w:rsid w:val="00CC0414"/>
    <w:rsid w:val="00D108D8"/>
    <w:rsid w:val="00D27918"/>
    <w:rsid w:val="00D56ECF"/>
    <w:rsid w:val="00D67BA0"/>
    <w:rsid w:val="00D860FF"/>
    <w:rsid w:val="00DE40AF"/>
    <w:rsid w:val="00E17BF2"/>
    <w:rsid w:val="00E220C5"/>
    <w:rsid w:val="00EB5F46"/>
    <w:rsid w:val="00EE6287"/>
    <w:rsid w:val="00F01312"/>
    <w:rsid w:val="00F86A6B"/>
    <w:rsid w:val="00F87A36"/>
    <w:rsid w:val="00FE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1312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F01312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130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Butorin</cp:lastModifiedBy>
  <cp:revision>11</cp:revision>
  <cp:lastPrinted>2018-04-23T11:50:00Z</cp:lastPrinted>
  <dcterms:created xsi:type="dcterms:W3CDTF">2015-09-13T10:31:00Z</dcterms:created>
  <dcterms:modified xsi:type="dcterms:W3CDTF">2018-05-03T12:41:00Z</dcterms:modified>
</cp:coreProperties>
</file>