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5" w:rsidRDefault="00E444A5" w:rsidP="00E444A5">
      <w:pPr>
        <w:pStyle w:val="40"/>
        <w:shd w:val="clear" w:color="auto" w:fill="auto"/>
        <w:spacing w:after="273" w:line="240" w:lineRule="auto"/>
        <w:jc w:val="right"/>
      </w:pPr>
    </w:p>
    <w:p w:rsidR="00E444A5" w:rsidRDefault="00E444A5" w:rsidP="00E444A5">
      <w:pPr>
        <w:pStyle w:val="40"/>
        <w:shd w:val="clear" w:color="auto" w:fill="auto"/>
        <w:spacing w:after="273" w:line="240" w:lineRule="auto"/>
      </w:pPr>
      <w:r w:rsidRPr="00E444A5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-224790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4A5" w:rsidRPr="00203428" w:rsidRDefault="00E444A5" w:rsidP="00E444A5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</w:r>
      <w:r>
        <w:t>ШЕСТОГО</w:t>
      </w:r>
      <w:r w:rsidRPr="00203428">
        <w:t xml:space="preserve"> СОЗЫВА</w:t>
      </w:r>
    </w:p>
    <w:p w:rsidR="00E444A5" w:rsidRPr="00203428" w:rsidRDefault="00E444A5" w:rsidP="00E444A5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E444A5" w:rsidRPr="00E444A5" w:rsidRDefault="00D12F0C" w:rsidP="00E444A5">
      <w:pPr>
        <w:pStyle w:val="50"/>
        <w:shd w:val="clear" w:color="auto" w:fill="auto"/>
        <w:spacing w:before="0" w:after="0" w:line="240" w:lineRule="auto"/>
      </w:pPr>
      <w:r>
        <w:t>от 26.07</w:t>
      </w:r>
      <w:r w:rsidR="00E444A5" w:rsidRPr="00E444A5">
        <w:t>.2022 №</w:t>
      </w:r>
      <w:r w:rsidR="003F39C9">
        <w:t xml:space="preserve"> 10/</w:t>
      </w:r>
      <w:r w:rsidR="00C57F51">
        <w:t>6</w:t>
      </w:r>
      <w:r w:rsidR="003F39C9">
        <w:t>6</w:t>
      </w:r>
      <w:r w:rsidR="00E444A5" w:rsidRPr="00E444A5">
        <w:br/>
        <w:t>пгт Кумены</w:t>
      </w:r>
    </w:p>
    <w:p w:rsidR="00E444A5" w:rsidRDefault="00E444A5" w:rsidP="00E444A5">
      <w:pPr>
        <w:pStyle w:val="40"/>
        <w:shd w:val="clear" w:color="auto" w:fill="auto"/>
        <w:spacing w:after="205" w:line="240" w:lineRule="auto"/>
      </w:pPr>
    </w:p>
    <w:p w:rsidR="003F3175" w:rsidRPr="003F3175" w:rsidRDefault="003F3175" w:rsidP="003F3175">
      <w:pPr>
        <w:pStyle w:val="a3"/>
        <w:rPr>
          <w:bCs/>
        </w:rPr>
      </w:pPr>
      <w:r w:rsidRPr="003F3175">
        <w:rPr>
          <w:bCs/>
        </w:rPr>
        <w:t xml:space="preserve">Об утверждении порядков (методик) распределения межбюджетных трансфертов бюджетам поселений из районного бюджета  </w:t>
      </w:r>
    </w:p>
    <w:p w:rsidR="003F3175" w:rsidRPr="00697462" w:rsidRDefault="003F3175" w:rsidP="003F3175">
      <w:pPr>
        <w:pStyle w:val="a3"/>
        <w:rPr>
          <w:b w:val="0"/>
          <w:bCs/>
        </w:rPr>
      </w:pPr>
    </w:p>
    <w:p w:rsidR="003F3175" w:rsidRPr="008D482E" w:rsidRDefault="003F3175" w:rsidP="003F3175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>На основании статьи 142.3 и 142.4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3F3175" w:rsidRPr="008D482E" w:rsidRDefault="003F3175" w:rsidP="003F3175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 xml:space="preserve">1. Утвердить порядок (методику) распределения </w:t>
      </w:r>
      <w:bookmarkStart w:id="0" w:name="_Hlk67467659"/>
      <w:r w:rsidRPr="008D482E">
        <w:rPr>
          <w:sz w:val="28"/>
          <w:szCs w:val="28"/>
        </w:rPr>
        <w:t>иных межбюджетных трансфертов бюджетам поселений на осуществление части полномочий по решению вопросов местного значения.</w:t>
      </w:r>
      <w:bookmarkEnd w:id="0"/>
      <w:r w:rsidRPr="008D482E">
        <w:rPr>
          <w:sz w:val="28"/>
          <w:szCs w:val="28"/>
        </w:rPr>
        <w:t xml:space="preserve"> Приложение № 1.</w:t>
      </w:r>
    </w:p>
    <w:p w:rsidR="00E444A5" w:rsidRPr="001115D0" w:rsidRDefault="00E444A5" w:rsidP="00E444A5">
      <w:pPr>
        <w:pStyle w:val="a3"/>
        <w:jc w:val="both"/>
        <w:rPr>
          <w:b w:val="0"/>
        </w:rPr>
      </w:pPr>
      <w:r>
        <w:rPr>
          <w:szCs w:val="28"/>
        </w:rPr>
        <w:tab/>
      </w:r>
      <w:r w:rsidR="003F3175">
        <w:rPr>
          <w:b w:val="0"/>
          <w:szCs w:val="28"/>
        </w:rPr>
        <w:t>2</w:t>
      </w:r>
      <w:r w:rsidRPr="00E444A5">
        <w:rPr>
          <w:b w:val="0"/>
          <w:szCs w:val="28"/>
        </w:rPr>
        <w:t>.</w:t>
      </w:r>
      <w:r w:rsidRPr="00347BD2">
        <w:rPr>
          <w:szCs w:val="28"/>
        </w:rPr>
        <w:t xml:space="preserve"> </w:t>
      </w:r>
      <w:r w:rsidRPr="001115D0">
        <w:rPr>
          <w:b w:val="0"/>
        </w:rPr>
        <w:t xml:space="preserve">Настоящее решение вступает в силу </w:t>
      </w:r>
      <w:r>
        <w:rPr>
          <w:b w:val="0"/>
        </w:rPr>
        <w:t>в соответствии с действующим законодательством</w:t>
      </w:r>
      <w:r w:rsidRPr="001115D0">
        <w:rPr>
          <w:b w:val="0"/>
        </w:rPr>
        <w:t>.</w:t>
      </w:r>
    </w:p>
    <w:p w:rsidR="00E444A5" w:rsidRPr="00347BD2" w:rsidRDefault="00E444A5" w:rsidP="00E444A5">
      <w:pPr>
        <w:spacing w:line="276" w:lineRule="auto"/>
        <w:ind w:firstLine="708"/>
        <w:jc w:val="both"/>
        <w:rPr>
          <w:sz w:val="28"/>
          <w:szCs w:val="28"/>
        </w:rPr>
      </w:pPr>
    </w:p>
    <w:p w:rsidR="00E444A5" w:rsidRPr="00347BD2" w:rsidRDefault="00E444A5" w:rsidP="00E444A5">
      <w:pPr>
        <w:spacing w:line="276" w:lineRule="auto"/>
        <w:ind w:firstLine="709"/>
        <w:jc w:val="both"/>
        <w:rPr>
          <w:sz w:val="28"/>
          <w:szCs w:val="28"/>
        </w:rPr>
      </w:pPr>
    </w:p>
    <w:p w:rsidR="00E444A5" w:rsidRDefault="00E444A5" w:rsidP="00082E0F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444A5" w:rsidRDefault="00E444A5" w:rsidP="00082E0F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Машковцева </w:t>
      </w:r>
    </w:p>
    <w:p w:rsidR="00E444A5" w:rsidRDefault="00E444A5" w:rsidP="00E444A5">
      <w:pPr>
        <w:pStyle w:val="aa"/>
        <w:tabs>
          <w:tab w:val="left" w:pos="7797"/>
        </w:tabs>
        <w:rPr>
          <w:sz w:val="28"/>
          <w:szCs w:val="28"/>
        </w:rPr>
      </w:pPr>
    </w:p>
    <w:p w:rsidR="003F3175" w:rsidRDefault="00E444A5" w:rsidP="00E444A5">
      <w:pPr>
        <w:pStyle w:val="aa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Шемпелев</w:t>
      </w:r>
    </w:p>
    <w:p w:rsidR="003F3175" w:rsidRDefault="003F31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175" w:rsidRPr="00C909E4" w:rsidRDefault="003F3175" w:rsidP="003F3175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lastRenderedPageBreak/>
        <w:t>Приложение № 1</w:t>
      </w:r>
    </w:p>
    <w:p w:rsidR="003F3175" w:rsidRDefault="003F3175" w:rsidP="003F3175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Куменской</w:t>
      </w:r>
    </w:p>
    <w:p w:rsidR="003F3175" w:rsidRPr="00C909E4" w:rsidRDefault="003F3175" w:rsidP="003F3175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>районной Думы</w:t>
      </w:r>
    </w:p>
    <w:p w:rsidR="003F3175" w:rsidRPr="00C909E4" w:rsidRDefault="003F3175" w:rsidP="003F3175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26.07.2022 № </w:t>
      </w:r>
      <w:r w:rsidR="003F39C9">
        <w:rPr>
          <w:bCs/>
          <w:sz w:val="28"/>
          <w:szCs w:val="28"/>
        </w:rPr>
        <w:t>10/</w:t>
      </w:r>
      <w:r w:rsidR="00C57F51">
        <w:rPr>
          <w:bCs/>
          <w:sz w:val="28"/>
          <w:szCs w:val="28"/>
        </w:rPr>
        <w:t>6</w:t>
      </w:r>
      <w:r w:rsidR="003F39C9">
        <w:rPr>
          <w:bCs/>
          <w:sz w:val="28"/>
          <w:szCs w:val="28"/>
        </w:rPr>
        <w:t>6</w:t>
      </w:r>
    </w:p>
    <w:p w:rsidR="003F3175" w:rsidRDefault="003F3175" w:rsidP="003F317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F3175" w:rsidRPr="00C909E4" w:rsidRDefault="003F3175" w:rsidP="003F317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F3175" w:rsidRPr="0061619C" w:rsidRDefault="003F3175" w:rsidP="003F317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619C">
        <w:rPr>
          <w:b/>
          <w:bCs/>
          <w:sz w:val="28"/>
          <w:szCs w:val="28"/>
        </w:rPr>
        <w:t>Порядок (методика)</w:t>
      </w:r>
    </w:p>
    <w:p w:rsidR="003F3175" w:rsidRDefault="003F3175" w:rsidP="003F317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1619C">
        <w:rPr>
          <w:b/>
          <w:bCs/>
          <w:sz w:val="28"/>
          <w:szCs w:val="28"/>
        </w:rPr>
        <w:t xml:space="preserve"> распределения </w:t>
      </w:r>
      <w:r w:rsidRPr="0061619C">
        <w:rPr>
          <w:b/>
          <w:bCs/>
          <w:sz w:val="26"/>
          <w:szCs w:val="26"/>
        </w:rPr>
        <w:t>иных межбюджетных трансфертов бюджетам поселений на осуществление части полномочий по решению вопросов местного значения.</w:t>
      </w:r>
    </w:p>
    <w:p w:rsidR="003F3175" w:rsidRPr="0061619C" w:rsidRDefault="003F3175" w:rsidP="003F317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9802A9" w:rsidRPr="0061619C" w:rsidRDefault="009802A9" w:rsidP="009802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5A3DEB">
        <w:rPr>
          <w:sz w:val="28"/>
          <w:szCs w:val="28"/>
        </w:rPr>
        <w:t>1</w:t>
      </w:r>
      <w:r w:rsidRPr="0061619C">
        <w:rPr>
          <w:sz w:val="28"/>
          <w:szCs w:val="28"/>
        </w:rPr>
        <w:t xml:space="preserve">. Порядок (методика) распределения иных межбюджетных трансфертов </w:t>
      </w:r>
      <w:r w:rsidRPr="0061619C">
        <w:rPr>
          <w:sz w:val="26"/>
          <w:szCs w:val="26"/>
        </w:rPr>
        <w:t xml:space="preserve">бюджетам поселений на осуществление части полномочий по решению вопросов местного значения </w:t>
      </w:r>
      <w:r w:rsidRPr="0061619C">
        <w:rPr>
          <w:sz w:val="28"/>
          <w:szCs w:val="28"/>
        </w:rPr>
        <w:t xml:space="preserve">устанавливает правила распределения иных межбюджетных трансфертов </w:t>
      </w:r>
      <w:r w:rsidRPr="0061619C">
        <w:rPr>
          <w:sz w:val="26"/>
          <w:szCs w:val="26"/>
        </w:rPr>
        <w:t xml:space="preserve">бюджетам поселений на осуществление части полномочий по решению вопросов местного значения </w:t>
      </w:r>
      <w:r w:rsidRPr="0061619C">
        <w:rPr>
          <w:sz w:val="28"/>
          <w:szCs w:val="28"/>
        </w:rPr>
        <w:t>(далее – иные межбюджетные трансферты</w:t>
      </w:r>
      <w:r>
        <w:rPr>
          <w:sz w:val="28"/>
          <w:szCs w:val="28"/>
        </w:rPr>
        <w:t>) между бюджетами городских и сельских поселений.</w:t>
      </w:r>
    </w:p>
    <w:p w:rsidR="009802A9" w:rsidRDefault="009802A9" w:rsidP="0098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Объем иных межбюджетных трансфертов бюджетам поселений определяется 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значения.</w:t>
      </w:r>
    </w:p>
    <w:p w:rsidR="009802A9" w:rsidRDefault="009802A9" w:rsidP="00980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распределяю</w:t>
      </w:r>
      <w:r w:rsidRPr="005C031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значения.</w:t>
      </w:r>
    </w:p>
    <w:p w:rsidR="00FA6440" w:rsidRDefault="00FA6440" w:rsidP="009802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36"/>
        </w:rPr>
      </w:pPr>
    </w:p>
    <w:sectPr w:rsidR="00FA6440" w:rsidSect="00FA6440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61" w:rsidRDefault="009B7661" w:rsidP="009D692B">
      <w:r>
        <w:separator/>
      </w:r>
    </w:p>
  </w:endnote>
  <w:endnote w:type="continuationSeparator" w:id="1">
    <w:p w:rsidR="009B7661" w:rsidRDefault="009B7661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AE" w:rsidRDefault="00B929A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61" w:rsidRDefault="009B7661" w:rsidP="009D692B">
      <w:r>
        <w:separator/>
      </w:r>
    </w:p>
  </w:footnote>
  <w:footnote w:type="continuationSeparator" w:id="1">
    <w:p w:rsidR="009B7661" w:rsidRDefault="009B7661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10208D"/>
    <w:rsid w:val="00103EB0"/>
    <w:rsid w:val="00135BF6"/>
    <w:rsid w:val="00140BCE"/>
    <w:rsid w:val="0014771A"/>
    <w:rsid w:val="00160FB1"/>
    <w:rsid w:val="001B6D04"/>
    <w:rsid w:val="00212A1A"/>
    <w:rsid w:val="00224B17"/>
    <w:rsid w:val="00236023"/>
    <w:rsid w:val="002505B3"/>
    <w:rsid w:val="002B303E"/>
    <w:rsid w:val="002B47B8"/>
    <w:rsid w:val="002B5DB9"/>
    <w:rsid w:val="00337358"/>
    <w:rsid w:val="0036416E"/>
    <w:rsid w:val="00367272"/>
    <w:rsid w:val="00381774"/>
    <w:rsid w:val="003B1A19"/>
    <w:rsid w:val="003B591A"/>
    <w:rsid w:val="003C6D50"/>
    <w:rsid w:val="003F3175"/>
    <w:rsid w:val="003F39C9"/>
    <w:rsid w:val="003F6AC4"/>
    <w:rsid w:val="00411566"/>
    <w:rsid w:val="00441F02"/>
    <w:rsid w:val="00454D96"/>
    <w:rsid w:val="00461197"/>
    <w:rsid w:val="004977D3"/>
    <w:rsid w:val="004A2A0F"/>
    <w:rsid w:val="004B40D1"/>
    <w:rsid w:val="004C0C3F"/>
    <w:rsid w:val="004C4948"/>
    <w:rsid w:val="004E2B0D"/>
    <w:rsid w:val="004F4D0F"/>
    <w:rsid w:val="005427F5"/>
    <w:rsid w:val="0056032F"/>
    <w:rsid w:val="0057460B"/>
    <w:rsid w:val="00584C7F"/>
    <w:rsid w:val="005941C9"/>
    <w:rsid w:val="005E0D33"/>
    <w:rsid w:val="005E5092"/>
    <w:rsid w:val="006035A0"/>
    <w:rsid w:val="00647518"/>
    <w:rsid w:val="006A67F6"/>
    <w:rsid w:val="006C17C6"/>
    <w:rsid w:val="00701277"/>
    <w:rsid w:val="00711C92"/>
    <w:rsid w:val="00745A9A"/>
    <w:rsid w:val="0076062A"/>
    <w:rsid w:val="00876E66"/>
    <w:rsid w:val="00891D22"/>
    <w:rsid w:val="008B372A"/>
    <w:rsid w:val="008C1E7A"/>
    <w:rsid w:val="00915141"/>
    <w:rsid w:val="00922F91"/>
    <w:rsid w:val="00941C75"/>
    <w:rsid w:val="009802A9"/>
    <w:rsid w:val="009B7661"/>
    <w:rsid w:val="009D692B"/>
    <w:rsid w:val="009F70BF"/>
    <w:rsid w:val="00AA4287"/>
    <w:rsid w:val="00AA5705"/>
    <w:rsid w:val="00AC7F4A"/>
    <w:rsid w:val="00AD0545"/>
    <w:rsid w:val="00AD41D7"/>
    <w:rsid w:val="00AF0259"/>
    <w:rsid w:val="00B11544"/>
    <w:rsid w:val="00B31B9E"/>
    <w:rsid w:val="00B74B25"/>
    <w:rsid w:val="00B929AE"/>
    <w:rsid w:val="00BC38BF"/>
    <w:rsid w:val="00BF2EE4"/>
    <w:rsid w:val="00C17F6F"/>
    <w:rsid w:val="00C46D3C"/>
    <w:rsid w:val="00C57F51"/>
    <w:rsid w:val="00CC08E6"/>
    <w:rsid w:val="00CF4AAE"/>
    <w:rsid w:val="00D12880"/>
    <w:rsid w:val="00D12F0C"/>
    <w:rsid w:val="00D41419"/>
    <w:rsid w:val="00D77F55"/>
    <w:rsid w:val="00DD1ED2"/>
    <w:rsid w:val="00DE3E67"/>
    <w:rsid w:val="00DF6E00"/>
    <w:rsid w:val="00E110E1"/>
    <w:rsid w:val="00E444A5"/>
    <w:rsid w:val="00E72E80"/>
    <w:rsid w:val="00EA2453"/>
    <w:rsid w:val="00EB7390"/>
    <w:rsid w:val="00F20E20"/>
    <w:rsid w:val="00F24B42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"/>
    <w:next w:val="a"/>
    <w:uiPriority w:val="99"/>
    <w:rsid w:val="00D12F0C"/>
    <w:pPr>
      <w:suppressAutoHyphens/>
      <w:autoSpaceDE w:val="0"/>
    </w:pPr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2022-08-01T07:49:00Z</dcterms:created>
  <dcterms:modified xsi:type="dcterms:W3CDTF">2022-08-01T07:53:00Z</dcterms:modified>
</cp:coreProperties>
</file>